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26" w:type="dxa"/>
        <w:tblBorders>
          <w:top w:val="outset" w:sz="6" w:space="0" w:color="auto"/>
          <w:left w:val="outset" w:sz="6" w:space="0" w:color="auto"/>
          <w:bottom w:val="outset" w:sz="6" w:space="0" w:color="auto"/>
          <w:right w:val="outset" w:sz="6" w:space="0" w:color="auto"/>
        </w:tblBorders>
        <w:shd w:val="clear" w:color="auto" w:fill="F2F2F2"/>
        <w:tblCellMar>
          <w:left w:w="0" w:type="dxa"/>
          <w:right w:w="0" w:type="dxa"/>
        </w:tblCellMar>
        <w:tblLook w:val="04A0" w:firstRow="1" w:lastRow="0" w:firstColumn="1" w:lastColumn="0" w:noHBand="0" w:noVBand="1"/>
      </w:tblPr>
      <w:tblGrid>
        <w:gridCol w:w="9026"/>
      </w:tblGrid>
      <w:tr w:rsidR="00BE3A42" w:rsidRPr="00BB45A3" w14:paraId="12F5471A" w14:textId="77777777" w:rsidTr="00BE3A42">
        <w:trPr>
          <w:trHeight w:val="472"/>
        </w:trPr>
        <w:tc>
          <w:tcPr>
            <w:tcW w:w="9026" w:type="dxa"/>
            <w:tcBorders>
              <w:top w:val="nil"/>
              <w:left w:val="nil"/>
              <w:bottom w:val="nil"/>
              <w:right w:val="nil"/>
            </w:tcBorders>
            <w:shd w:val="clear" w:color="auto" w:fill="DBDBDB"/>
            <w:vAlign w:val="center"/>
            <w:hideMark/>
          </w:tcPr>
          <w:p w14:paraId="4AEA20B3" w14:textId="77C07454" w:rsidR="00BE3A42" w:rsidRPr="00BB45A3" w:rsidRDefault="00BE3A42" w:rsidP="00BE3A42">
            <w:pPr>
              <w:textAlignment w:val="baseline"/>
              <w:rPr>
                <w:rFonts w:ascii="Segoe UI" w:eastAsia="Times New Roman" w:hAnsi="Segoe UI" w:cs="Segoe UI"/>
                <w:i/>
                <w:iCs/>
                <w:kern w:val="0"/>
                <w:sz w:val="18"/>
                <w:szCs w:val="18"/>
                <w:lang w:eastAsia="en-AU"/>
                <w14:ligatures w14:val="none"/>
              </w:rPr>
            </w:pPr>
            <w:r w:rsidRPr="00BB45A3">
              <w:rPr>
                <w:rFonts w:ascii="Segoe UI" w:eastAsia="Times New Roman" w:hAnsi="Segoe UI" w:cs="Segoe UI"/>
                <w:i/>
                <w:iCs/>
                <w:noProof/>
                <w:kern w:val="0"/>
                <w:sz w:val="18"/>
                <w:szCs w:val="18"/>
                <w:lang w:eastAsia="en-AU"/>
                <w14:ligatures w14:val="none"/>
              </w:rPr>
              <w:drawing>
                <wp:anchor distT="0" distB="0" distL="114300" distR="114300" simplePos="0" relativeHeight="251658240" behindDoc="1" locked="0" layoutInCell="1" allowOverlap="1" wp14:anchorId="66B55C47" wp14:editId="4348F92A">
                  <wp:simplePos x="0" y="0"/>
                  <wp:positionH relativeFrom="column">
                    <wp:posOffset>-533400</wp:posOffset>
                  </wp:positionH>
                  <wp:positionV relativeFrom="paragraph">
                    <wp:posOffset>2540</wp:posOffset>
                  </wp:positionV>
                  <wp:extent cx="436880" cy="436880"/>
                  <wp:effectExtent l="0" t="0" r="1270" b="1270"/>
                  <wp:wrapTight wrapText="bothSides">
                    <wp:wrapPolygon edited="0">
                      <wp:start x="3767" y="0"/>
                      <wp:lineTo x="0" y="3767"/>
                      <wp:lineTo x="0" y="17895"/>
                      <wp:lineTo x="4709" y="20721"/>
                      <wp:lineTo x="16012" y="20721"/>
                      <wp:lineTo x="16953" y="20721"/>
                      <wp:lineTo x="20721" y="16012"/>
                      <wp:lineTo x="20721" y="3767"/>
                      <wp:lineTo x="16953" y="0"/>
                      <wp:lineTo x="3767" y="0"/>
                    </wp:wrapPolygon>
                  </wp:wrapTight>
                  <wp:docPr id="3" name="Picture 2" descr="Inform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nformation"/>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36880" cy="4368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656B3">
              <w:t xml:space="preserve"> </w:t>
            </w:r>
            <w:r w:rsidR="004656B3" w:rsidRPr="004656B3">
              <w:rPr>
                <w:rFonts w:ascii="Segoe UI" w:eastAsia="Times New Roman" w:hAnsi="Segoe UI" w:cs="Segoe UI"/>
                <w:i/>
                <w:iCs/>
                <w:noProof/>
                <w:kern w:val="0"/>
                <w:sz w:val="18"/>
                <w:szCs w:val="18"/>
                <w:lang w:eastAsia="en-AU"/>
                <w14:ligatures w14:val="none"/>
              </w:rPr>
              <w:t>This is a template cover letter for HREC endorsement of an Authorised Prescriber Scheme application</w:t>
            </w:r>
            <w:r w:rsidR="004656B3">
              <w:rPr>
                <w:rFonts w:ascii="Calibri" w:eastAsia="Times New Roman" w:hAnsi="Calibri" w:cs="Calibri"/>
                <w:i/>
                <w:iCs/>
                <w:kern w:val="0"/>
                <w:szCs w:val="20"/>
                <w:lang w:eastAsia="en-AU"/>
                <w14:ligatures w14:val="none"/>
              </w:rPr>
              <w:br/>
            </w:r>
            <w:r w:rsidRPr="00BB45A3">
              <w:rPr>
                <w:rFonts w:ascii="Calibri" w:eastAsia="Times New Roman" w:hAnsi="Calibri" w:cs="Calibri"/>
                <w:i/>
                <w:iCs/>
                <w:kern w:val="0"/>
                <w:szCs w:val="20"/>
                <w:lang w:eastAsia="en-AU"/>
                <w14:ligatures w14:val="none"/>
              </w:rPr>
              <w:t>Replace all text in </w:t>
            </w:r>
            <w:r w:rsidRPr="00BE3A42">
              <w:rPr>
                <w:rFonts w:ascii="Calibri" w:eastAsia="Times New Roman" w:hAnsi="Calibri" w:cs="Calibri"/>
                <w:i/>
                <w:iCs/>
                <w:color w:val="C00000"/>
                <w:kern w:val="0"/>
                <w:szCs w:val="20"/>
                <w:lang w:eastAsia="en-AU"/>
                <w14:ligatures w14:val="none"/>
              </w:rPr>
              <w:t xml:space="preserve">red </w:t>
            </w:r>
            <w:r w:rsidRPr="00BB45A3">
              <w:rPr>
                <w:rFonts w:ascii="Calibri" w:eastAsia="Times New Roman" w:hAnsi="Calibri" w:cs="Calibri"/>
                <w:i/>
                <w:iCs/>
                <w:kern w:val="0"/>
                <w:szCs w:val="20"/>
                <w:lang w:eastAsia="en-AU"/>
                <w14:ligatures w14:val="none"/>
              </w:rPr>
              <w:t>with your information. Text </w:t>
            </w:r>
            <w:r w:rsidRPr="00BE3A42">
              <w:rPr>
                <w:rFonts w:ascii="Calibri" w:eastAsia="Times New Roman" w:hAnsi="Calibri" w:cs="Calibri"/>
                <w:i/>
                <w:iCs/>
                <w:color w:val="C00000"/>
                <w:kern w:val="0"/>
                <w:szCs w:val="20"/>
                <w:highlight w:val="yellow"/>
                <w:lang w:eastAsia="en-AU"/>
                <w14:ligatures w14:val="none"/>
              </w:rPr>
              <w:t>highlighted in yellow</w:t>
            </w:r>
            <w:r w:rsidRPr="00BE3A42">
              <w:rPr>
                <w:rFonts w:ascii="Calibri" w:eastAsia="Times New Roman" w:hAnsi="Calibri" w:cs="Calibri"/>
                <w:i/>
                <w:iCs/>
                <w:kern w:val="0"/>
                <w:szCs w:val="20"/>
                <w:lang w:eastAsia="en-AU"/>
                <w14:ligatures w14:val="none"/>
              </w:rPr>
              <w:t xml:space="preserve"> </w:t>
            </w:r>
            <w:r w:rsidRPr="00BB45A3">
              <w:rPr>
                <w:rFonts w:ascii="Calibri" w:eastAsia="Times New Roman" w:hAnsi="Calibri" w:cs="Calibri"/>
                <w:i/>
                <w:iCs/>
                <w:kern w:val="0"/>
                <w:szCs w:val="20"/>
                <w:lang w:eastAsia="en-AU"/>
                <w14:ligatures w14:val="none"/>
              </w:rPr>
              <w:t>is for guidance only and can be deleted. </w:t>
            </w:r>
          </w:p>
        </w:tc>
      </w:tr>
    </w:tbl>
    <w:p w14:paraId="20FEAC8E" w14:textId="3787C4F4" w:rsidR="00527E0A" w:rsidRPr="00527E0A" w:rsidRDefault="00527E0A" w:rsidP="00527E0A">
      <w:pPr>
        <w:spacing w:before="240"/>
        <w:rPr>
          <w:rFonts w:ascii="Arial" w:hAnsi="Arial"/>
          <w:b/>
          <w:sz w:val="22"/>
          <w:szCs w:val="22"/>
        </w:rPr>
      </w:pPr>
    </w:p>
    <w:p w14:paraId="4432A01F" w14:textId="77777777" w:rsidR="00527E0A" w:rsidRPr="00527E0A" w:rsidRDefault="00527E0A" w:rsidP="00527E0A">
      <w:pPr>
        <w:spacing w:before="240"/>
        <w:rPr>
          <w:rFonts w:ascii="Arial" w:hAnsi="Arial"/>
          <w:sz w:val="22"/>
          <w:szCs w:val="22"/>
        </w:rPr>
      </w:pPr>
      <w:r w:rsidRPr="00527E0A">
        <w:rPr>
          <w:rFonts w:ascii="Arial" w:hAnsi="Arial"/>
          <w:b/>
          <w:sz w:val="22"/>
          <w:szCs w:val="22"/>
        </w:rPr>
        <w:t>Date:</w:t>
      </w:r>
      <w:r w:rsidRPr="00527E0A">
        <w:rPr>
          <w:rFonts w:ascii="Arial" w:hAnsi="Arial"/>
          <w:sz w:val="22"/>
          <w:szCs w:val="22"/>
        </w:rPr>
        <w:t xml:space="preserve"> </w:t>
      </w:r>
      <w:r w:rsidRPr="00527E0A">
        <w:rPr>
          <w:rFonts w:ascii="Arial" w:hAnsi="Arial"/>
          <w:i/>
          <w:color w:val="C00000"/>
          <w:sz w:val="22"/>
          <w:szCs w:val="22"/>
        </w:rPr>
        <w:t>[DD Month YYYY]</w:t>
      </w:r>
    </w:p>
    <w:p w14:paraId="653594E9" w14:textId="77777777" w:rsidR="00527E0A" w:rsidRPr="00527E0A" w:rsidRDefault="00527E0A" w:rsidP="00527E0A">
      <w:pPr>
        <w:spacing w:before="240"/>
        <w:rPr>
          <w:rFonts w:ascii="Arial" w:hAnsi="Arial"/>
          <w:sz w:val="22"/>
          <w:szCs w:val="22"/>
        </w:rPr>
      </w:pPr>
      <w:r w:rsidRPr="00527E0A">
        <w:rPr>
          <w:rFonts w:ascii="Arial" w:hAnsi="Arial"/>
          <w:sz w:val="22"/>
          <w:szCs w:val="22"/>
        </w:rPr>
        <w:t>Dear SVHM HREC,</w:t>
      </w:r>
    </w:p>
    <w:p w14:paraId="582464CE" w14:textId="77777777" w:rsidR="004656B3" w:rsidRPr="004656B3" w:rsidRDefault="00527E0A" w:rsidP="004656B3">
      <w:pPr>
        <w:spacing w:before="240"/>
        <w:rPr>
          <w:rFonts w:ascii="Arial" w:hAnsi="Arial"/>
          <w:b/>
          <w:szCs w:val="20"/>
        </w:rPr>
      </w:pPr>
      <w:r w:rsidRPr="00527E0A">
        <w:rPr>
          <w:rFonts w:ascii="Arial" w:hAnsi="Arial"/>
          <w:b/>
          <w:szCs w:val="20"/>
        </w:rPr>
        <w:t xml:space="preserve">Re: </w:t>
      </w:r>
      <w:r w:rsidR="004656B3" w:rsidRPr="004656B3">
        <w:rPr>
          <w:rFonts w:ascii="Arial" w:hAnsi="Arial"/>
          <w:b/>
          <w:szCs w:val="20"/>
        </w:rPr>
        <w:t>Application for [name of prescriber] to become an Authorised Prescriber for [name of unapproved therapeutic good]</w:t>
      </w:r>
    </w:p>
    <w:p w14:paraId="4E690B88" w14:textId="2F76B689" w:rsidR="00527E0A" w:rsidRDefault="004656B3" w:rsidP="00527E0A">
      <w:pPr>
        <w:spacing w:before="240"/>
        <w:rPr>
          <w:rFonts w:ascii="Arial" w:hAnsi="Arial"/>
          <w:bCs/>
          <w:szCs w:val="20"/>
        </w:rPr>
      </w:pPr>
      <w:r w:rsidRPr="004656B3">
        <w:rPr>
          <w:rFonts w:ascii="Arial" w:hAnsi="Arial"/>
          <w:bCs/>
          <w:szCs w:val="20"/>
        </w:rPr>
        <w:t>I am writing to request endorsement from the SVHM Human Research Ethics Committee in support of my application to the Therapeutic Goods Administration (TGA) to become an Authorised Prescriber under Section 19(5) of the Therapeutic Goods Act 1989. The details of my application are set out below.</w:t>
      </w:r>
    </w:p>
    <w:p w14:paraId="1CB91B4C" w14:textId="77777777" w:rsidR="004656B3" w:rsidRPr="00527E0A" w:rsidRDefault="004656B3" w:rsidP="00527E0A">
      <w:pPr>
        <w:spacing w:before="240"/>
        <w:rPr>
          <w:rFonts w:ascii="Arial" w:hAnsi="Arial"/>
          <w:bCs/>
          <w:szCs w:val="20"/>
        </w:rPr>
      </w:pPr>
    </w:p>
    <w:p w14:paraId="2EEC3EBE" w14:textId="3D686FBA" w:rsidR="00527E0A" w:rsidRPr="00527E0A" w:rsidRDefault="00527E0A" w:rsidP="00527E0A">
      <w:pPr>
        <w:keepNext/>
        <w:keepLines/>
        <w:spacing w:before="40"/>
        <w:outlineLvl w:val="1"/>
        <w:rPr>
          <w:rFonts w:ascii="Arial" w:eastAsiaTheme="majorEastAsia" w:hAnsi="Arial" w:cs="Times New Roman (Headings CS)"/>
          <w:b/>
          <w:color w:val="0067B1"/>
          <w:sz w:val="32"/>
          <w:szCs w:val="32"/>
        </w:rPr>
      </w:pPr>
      <w:bookmarkStart w:id="0" w:name="_Toc225350110"/>
      <w:r w:rsidRPr="00527E0A">
        <w:rPr>
          <w:rFonts w:ascii="Arial" w:eastAsiaTheme="majorEastAsia" w:hAnsi="Arial" w:cs="Times New Roman (Headings CS)"/>
          <w:b/>
          <w:bCs/>
          <w:color w:val="0067B1"/>
          <w:sz w:val="32"/>
          <w:szCs w:val="32"/>
        </w:rPr>
        <w:t xml:space="preserve">1. </w:t>
      </w:r>
      <w:r w:rsidR="00BB45A3">
        <w:rPr>
          <w:rFonts w:ascii="Arial" w:eastAsiaTheme="majorEastAsia" w:hAnsi="Arial" w:cs="Times New Roman (Headings CS)"/>
          <w:b/>
          <w:bCs/>
          <w:color w:val="0067B1"/>
          <w:sz w:val="32"/>
          <w:szCs w:val="32"/>
        </w:rPr>
        <w:t>Prescriber</w:t>
      </w:r>
      <w:r w:rsidRPr="00527E0A">
        <w:rPr>
          <w:rFonts w:ascii="Arial" w:eastAsiaTheme="majorEastAsia" w:hAnsi="Arial" w:cs="Times New Roman (Headings CS)"/>
          <w:b/>
          <w:bCs/>
          <w:color w:val="0067B1"/>
          <w:sz w:val="32"/>
          <w:szCs w:val="32"/>
        </w:rPr>
        <w:t xml:space="preserve"> Details</w:t>
      </w:r>
      <w:bookmarkEnd w:id="0"/>
    </w:p>
    <w:tbl>
      <w:tblPr>
        <w:tblStyle w:val="PlainTable1"/>
        <w:tblW w:w="9360" w:type="dxa"/>
        <w:tblLook w:val="04A0" w:firstRow="1" w:lastRow="0" w:firstColumn="1" w:lastColumn="0" w:noHBand="0" w:noVBand="1"/>
      </w:tblPr>
      <w:tblGrid>
        <w:gridCol w:w="2800"/>
        <w:gridCol w:w="6560"/>
      </w:tblGrid>
      <w:tr w:rsidR="00527E0A" w:rsidRPr="00527E0A" w14:paraId="0A1B6300" w14:textId="77777777" w:rsidTr="00AC47C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00" w:type="dxa"/>
          </w:tcPr>
          <w:p w14:paraId="382FCCCD" w14:textId="77777777" w:rsidR="00527E0A" w:rsidRPr="00527E0A" w:rsidRDefault="00527E0A" w:rsidP="00527E0A">
            <w:pPr>
              <w:spacing w:before="240"/>
              <w:rPr>
                <w:rFonts w:ascii="Arial" w:hAnsi="Arial"/>
                <w:szCs w:val="20"/>
              </w:rPr>
            </w:pPr>
            <w:r w:rsidRPr="00527E0A">
              <w:rPr>
                <w:rFonts w:ascii="Arial" w:hAnsi="Arial"/>
                <w:szCs w:val="20"/>
              </w:rPr>
              <w:t>Full Name</w:t>
            </w:r>
          </w:p>
        </w:tc>
        <w:tc>
          <w:tcPr>
            <w:tcW w:w="6560" w:type="dxa"/>
          </w:tcPr>
          <w:p w14:paraId="1CD09CC8" w14:textId="77777777" w:rsidR="00527E0A" w:rsidRPr="00527E0A" w:rsidRDefault="00527E0A" w:rsidP="00527E0A">
            <w:pPr>
              <w:spacing w:before="240"/>
              <w:cnfStyle w:val="100000000000" w:firstRow="1" w:lastRow="0" w:firstColumn="0" w:lastColumn="0" w:oddVBand="0" w:evenVBand="0" w:oddHBand="0" w:evenHBand="0" w:firstRowFirstColumn="0" w:firstRowLastColumn="0" w:lastRowFirstColumn="0" w:lastRowLastColumn="0"/>
              <w:rPr>
                <w:rFonts w:ascii="Arial" w:hAnsi="Arial"/>
                <w:b w:val="0"/>
                <w:bCs w:val="0"/>
                <w:i/>
                <w:color w:val="C00000"/>
                <w:szCs w:val="20"/>
              </w:rPr>
            </w:pPr>
            <w:r w:rsidRPr="00527E0A">
              <w:rPr>
                <w:rFonts w:ascii="Arial" w:hAnsi="Arial"/>
                <w:b w:val="0"/>
                <w:bCs w:val="0"/>
                <w:i/>
                <w:color w:val="C00000"/>
                <w:szCs w:val="20"/>
              </w:rPr>
              <w:t>[Full legal name of the prescriber]</w:t>
            </w:r>
          </w:p>
        </w:tc>
      </w:tr>
      <w:tr w:rsidR="00527E0A" w:rsidRPr="00527E0A" w14:paraId="7FCFF1A9" w14:textId="77777777" w:rsidTr="00AC47C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00" w:type="dxa"/>
          </w:tcPr>
          <w:p w14:paraId="57B1AF45" w14:textId="77777777" w:rsidR="00527E0A" w:rsidRPr="00527E0A" w:rsidRDefault="00527E0A" w:rsidP="00527E0A">
            <w:pPr>
              <w:spacing w:before="240"/>
              <w:rPr>
                <w:rFonts w:ascii="Arial" w:hAnsi="Arial"/>
                <w:szCs w:val="20"/>
              </w:rPr>
            </w:pPr>
            <w:r w:rsidRPr="00527E0A">
              <w:rPr>
                <w:rFonts w:ascii="Arial" w:hAnsi="Arial"/>
                <w:szCs w:val="20"/>
              </w:rPr>
              <w:t>Medical Registration No.</w:t>
            </w:r>
          </w:p>
        </w:tc>
        <w:tc>
          <w:tcPr>
            <w:tcW w:w="6560" w:type="dxa"/>
          </w:tcPr>
          <w:p w14:paraId="569DD3B7" w14:textId="77777777" w:rsidR="00527E0A" w:rsidRPr="00527E0A" w:rsidRDefault="00527E0A" w:rsidP="00527E0A">
            <w:pPr>
              <w:spacing w:before="240"/>
              <w:cnfStyle w:val="000000100000" w:firstRow="0" w:lastRow="0" w:firstColumn="0" w:lastColumn="0" w:oddVBand="0" w:evenVBand="0" w:oddHBand="1" w:evenHBand="0" w:firstRowFirstColumn="0" w:firstRowLastColumn="0" w:lastRowFirstColumn="0" w:lastRowLastColumn="0"/>
              <w:rPr>
                <w:rFonts w:ascii="Arial" w:hAnsi="Arial"/>
                <w:szCs w:val="20"/>
              </w:rPr>
            </w:pPr>
            <w:r w:rsidRPr="00527E0A">
              <w:rPr>
                <w:rFonts w:ascii="Arial" w:hAnsi="Arial"/>
                <w:i/>
                <w:color w:val="C00000"/>
                <w:szCs w:val="20"/>
              </w:rPr>
              <w:t>[AHPRA registration number]</w:t>
            </w:r>
          </w:p>
        </w:tc>
      </w:tr>
      <w:tr w:rsidR="00527E0A" w:rsidRPr="00527E0A" w14:paraId="788519F6" w14:textId="77777777" w:rsidTr="00AC47C1">
        <w:tc>
          <w:tcPr>
            <w:cnfStyle w:val="001000000000" w:firstRow="0" w:lastRow="0" w:firstColumn="1" w:lastColumn="0" w:oddVBand="0" w:evenVBand="0" w:oddHBand="0" w:evenHBand="0" w:firstRowFirstColumn="0" w:firstRowLastColumn="0" w:lastRowFirstColumn="0" w:lastRowLastColumn="0"/>
            <w:tcW w:w="2800" w:type="dxa"/>
          </w:tcPr>
          <w:p w14:paraId="6776ECF5" w14:textId="77777777" w:rsidR="00527E0A" w:rsidRPr="00527E0A" w:rsidRDefault="00527E0A" w:rsidP="00527E0A">
            <w:pPr>
              <w:spacing w:before="240"/>
              <w:rPr>
                <w:rFonts w:ascii="Arial" w:hAnsi="Arial"/>
                <w:szCs w:val="20"/>
              </w:rPr>
            </w:pPr>
            <w:r w:rsidRPr="00527E0A">
              <w:rPr>
                <w:rFonts w:ascii="Arial" w:hAnsi="Arial"/>
                <w:szCs w:val="20"/>
              </w:rPr>
              <w:t>Position / Title</w:t>
            </w:r>
          </w:p>
        </w:tc>
        <w:tc>
          <w:tcPr>
            <w:tcW w:w="6560" w:type="dxa"/>
          </w:tcPr>
          <w:p w14:paraId="586D69EA" w14:textId="77777777" w:rsidR="00527E0A" w:rsidRPr="00527E0A" w:rsidRDefault="00527E0A" w:rsidP="00527E0A">
            <w:pPr>
              <w:spacing w:before="240"/>
              <w:cnfStyle w:val="000000000000" w:firstRow="0" w:lastRow="0" w:firstColumn="0" w:lastColumn="0" w:oddVBand="0" w:evenVBand="0" w:oddHBand="0" w:evenHBand="0" w:firstRowFirstColumn="0" w:firstRowLastColumn="0" w:lastRowFirstColumn="0" w:lastRowLastColumn="0"/>
              <w:rPr>
                <w:rFonts w:ascii="Arial" w:hAnsi="Arial"/>
                <w:szCs w:val="20"/>
              </w:rPr>
            </w:pPr>
            <w:r w:rsidRPr="00527E0A">
              <w:rPr>
                <w:rFonts w:ascii="Arial" w:hAnsi="Arial"/>
                <w:i/>
                <w:color w:val="C00000"/>
                <w:szCs w:val="20"/>
              </w:rPr>
              <w:t>[e.g. Consultant Physician, Director of Neurology]</w:t>
            </w:r>
          </w:p>
        </w:tc>
      </w:tr>
      <w:tr w:rsidR="00527E0A" w:rsidRPr="00527E0A" w14:paraId="1E443E16" w14:textId="77777777" w:rsidTr="00AC47C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00" w:type="dxa"/>
          </w:tcPr>
          <w:p w14:paraId="2541D80C" w14:textId="77777777" w:rsidR="00527E0A" w:rsidRPr="00527E0A" w:rsidRDefault="00527E0A" w:rsidP="00527E0A">
            <w:pPr>
              <w:spacing w:before="240"/>
              <w:rPr>
                <w:rFonts w:ascii="Arial" w:hAnsi="Arial"/>
                <w:szCs w:val="20"/>
              </w:rPr>
            </w:pPr>
            <w:r w:rsidRPr="00527E0A">
              <w:rPr>
                <w:rFonts w:ascii="Arial" w:hAnsi="Arial"/>
                <w:szCs w:val="20"/>
              </w:rPr>
              <w:t>Institution / Practice</w:t>
            </w:r>
          </w:p>
        </w:tc>
        <w:tc>
          <w:tcPr>
            <w:tcW w:w="6560" w:type="dxa"/>
          </w:tcPr>
          <w:p w14:paraId="6A0A0A91" w14:textId="77777777" w:rsidR="00527E0A" w:rsidRPr="00527E0A" w:rsidRDefault="00527E0A" w:rsidP="00527E0A">
            <w:pPr>
              <w:spacing w:before="240"/>
              <w:cnfStyle w:val="000000100000" w:firstRow="0" w:lastRow="0" w:firstColumn="0" w:lastColumn="0" w:oddVBand="0" w:evenVBand="0" w:oddHBand="1" w:evenHBand="0" w:firstRowFirstColumn="0" w:firstRowLastColumn="0" w:lastRowFirstColumn="0" w:lastRowLastColumn="0"/>
              <w:rPr>
                <w:rFonts w:ascii="Arial" w:hAnsi="Arial"/>
                <w:szCs w:val="20"/>
              </w:rPr>
            </w:pPr>
            <w:r w:rsidRPr="00527E0A">
              <w:rPr>
                <w:rFonts w:ascii="Arial" w:hAnsi="Arial"/>
                <w:i/>
                <w:color w:val="C00000"/>
                <w:szCs w:val="20"/>
              </w:rPr>
              <w:t>[Name of employing institution or practice]</w:t>
            </w:r>
          </w:p>
        </w:tc>
      </w:tr>
      <w:tr w:rsidR="00527E0A" w:rsidRPr="00527E0A" w14:paraId="240110A9" w14:textId="77777777" w:rsidTr="00AC47C1">
        <w:tc>
          <w:tcPr>
            <w:cnfStyle w:val="001000000000" w:firstRow="0" w:lastRow="0" w:firstColumn="1" w:lastColumn="0" w:oddVBand="0" w:evenVBand="0" w:oddHBand="0" w:evenHBand="0" w:firstRowFirstColumn="0" w:firstRowLastColumn="0" w:lastRowFirstColumn="0" w:lastRowLastColumn="0"/>
            <w:tcW w:w="2800" w:type="dxa"/>
          </w:tcPr>
          <w:p w14:paraId="3B0E8A90" w14:textId="77777777" w:rsidR="00527E0A" w:rsidRPr="00527E0A" w:rsidRDefault="00527E0A" w:rsidP="00527E0A">
            <w:pPr>
              <w:spacing w:before="240"/>
              <w:rPr>
                <w:rFonts w:ascii="Arial" w:hAnsi="Arial"/>
                <w:szCs w:val="20"/>
              </w:rPr>
            </w:pPr>
            <w:r w:rsidRPr="00527E0A">
              <w:rPr>
                <w:rFonts w:ascii="Arial" w:hAnsi="Arial"/>
                <w:szCs w:val="20"/>
              </w:rPr>
              <w:t>Department / Unit</w:t>
            </w:r>
          </w:p>
        </w:tc>
        <w:tc>
          <w:tcPr>
            <w:tcW w:w="6560" w:type="dxa"/>
          </w:tcPr>
          <w:p w14:paraId="37E69579" w14:textId="77777777" w:rsidR="00527E0A" w:rsidRPr="00527E0A" w:rsidRDefault="00527E0A" w:rsidP="00527E0A">
            <w:pPr>
              <w:spacing w:before="240"/>
              <w:cnfStyle w:val="000000000000" w:firstRow="0" w:lastRow="0" w:firstColumn="0" w:lastColumn="0" w:oddVBand="0" w:evenVBand="0" w:oddHBand="0" w:evenHBand="0" w:firstRowFirstColumn="0" w:firstRowLastColumn="0" w:lastRowFirstColumn="0" w:lastRowLastColumn="0"/>
              <w:rPr>
                <w:rFonts w:ascii="Arial" w:hAnsi="Arial"/>
                <w:szCs w:val="20"/>
              </w:rPr>
            </w:pPr>
            <w:r w:rsidRPr="00527E0A">
              <w:rPr>
                <w:rFonts w:ascii="Arial" w:hAnsi="Arial"/>
                <w:i/>
                <w:color w:val="C00000"/>
                <w:szCs w:val="20"/>
              </w:rPr>
              <w:t>[e.g. Department of Oncology]</w:t>
            </w:r>
          </w:p>
        </w:tc>
      </w:tr>
      <w:tr w:rsidR="00527E0A" w:rsidRPr="00527E0A" w14:paraId="1E8B6ABD" w14:textId="77777777" w:rsidTr="00AC47C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00" w:type="dxa"/>
          </w:tcPr>
          <w:p w14:paraId="57E8E4BB" w14:textId="77777777" w:rsidR="00527E0A" w:rsidRPr="00527E0A" w:rsidRDefault="00527E0A" w:rsidP="00527E0A">
            <w:pPr>
              <w:spacing w:before="240"/>
              <w:rPr>
                <w:rFonts w:ascii="Arial" w:hAnsi="Arial"/>
                <w:szCs w:val="20"/>
              </w:rPr>
            </w:pPr>
            <w:r w:rsidRPr="00527E0A">
              <w:rPr>
                <w:rFonts w:ascii="Arial" w:hAnsi="Arial"/>
                <w:szCs w:val="20"/>
              </w:rPr>
              <w:t>Postal Address</w:t>
            </w:r>
          </w:p>
        </w:tc>
        <w:tc>
          <w:tcPr>
            <w:tcW w:w="6560" w:type="dxa"/>
          </w:tcPr>
          <w:p w14:paraId="1C9BC2C3" w14:textId="77777777" w:rsidR="00527E0A" w:rsidRPr="00527E0A" w:rsidRDefault="00527E0A" w:rsidP="00527E0A">
            <w:pPr>
              <w:spacing w:before="240"/>
              <w:cnfStyle w:val="000000100000" w:firstRow="0" w:lastRow="0" w:firstColumn="0" w:lastColumn="0" w:oddVBand="0" w:evenVBand="0" w:oddHBand="1" w:evenHBand="0" w:firstRowFirstColumn="0" w:firstRowLastColumn="0" w:lastRowFirstColumn="0" w:lastRowLastColumn="0"/>
              <w:rPr>
                <w:rFonts w:ascii="Arial" w:hAnsi="Arial"/>
                <w:szCs w:val="20"/>
              </w:rPr>
            </w:pPr>
            <w:r w:rsidRPr="00527E0A">
              <w:rPr>
                <w:rFonts w:ascii="Arial" w:hAnsi="Arial"/>
                <w:i/>
                <w:color w:val="C00000"/>
                <w:szCs w:val="20"/>
              </w:rPr>
              <w:t>[Full mailing address]</w:t>
            </w:r>
          </w:p>
        </w:tc>
      </w:tr>
      <w:tr w:rsidR="00527E0A" w:rsidRPr="00527E0A" w14:paraId="3A2EFF25" w14:textId="77777777" w:rsidTr="00AC47C1">
        <w:tc>
          <w:tcPr>
            <w:cnfStyle w:val="001000000000" w:firstRow="0" w:lastRow="0" w:firstColumn="1" w:lastColumn="0" w:oddVBand="0" w:evenVBand="0" w:oddHBand="0" w:evenHBand="0" w:firstRowFirstColumn="0" w:firstRowLastColumn="0" w:lastRowFirstColumn="0" w:lastRowLastColumn="0"/>
            <w:tcW w:w="2800" w:type="dxa"/>
          </w:tcPr>
          <w:p w14:paraId="658A9B77" w14:textId="77777777" w:rsidR="00527E0A" w:rsidRPr="00527E0A" w:rsidRDefault="00527E0A" w:rsidP="00527E0A">
            <w:pPr>
              <w:spacing w:before="240"/>
              <w:rPr>
                <w:rFonts w:ascii="Arial" w:hAnsi="Arial"/>
                <w:szCs w:val="20"/>
              </w:rPr>
            </w:pPr>
            <w:r w:rsidRPr="00527E0A">
              <w:rPr>
                <w:rFonts w:ascii="Arial" w:hAnsi="Arial"/>
                <w:szCs w:val="20"/>
              </w:rPr>
              <w:t>Phone</w:t>
            </w:r>
          </w:p>
        </w:tc>
        <w:tc>
          <w:tcPr>
            <w:tcW w:w="6560" w:type="dxa"/>
          </w:tcPr>
          <w:p w14:paraId="117B1706" w14:textId="77777777" w:rsidR="00527E0A" w:rsidRPr="00527E0A" w:rsidRDefault="00527E0A" w:rsidP="00527E0A">
            <w:pPr>
              <w:spacing w:before="240"/>
              <w:cnfStyle w:val="000000000000" w:firstRow="0" w:lastRow="0" w:firstColumn="0" w:lastColumn="0" w:oddVBand="0" w:evenVBand="0" w:oddHBand="0" w:evenHBand="0" w:firstRowFirstColumn="0" w:firstRowLastColumn="0" w:lastRowFirstColumn="0" w:lastRowLastColumn="0"/>
              <w:rPr>
                <w:rFonts w:ascii="Arial" w:hAnsi="Arial"/>
                <w:szCs w:val="20"/>
              </w:rPr>
            </w:pPr>
            <w:r w:rsidRPr="00527E0A">
              <w:rPr>
                <w:rFonts w:ascii="Arial" w:hAnsi="Arial"/>
                <w:i/>
                <w:color w:val="C00000"/>
                <w:szCs w:val="20"/>
              </w:rPr>
              <w:t>[Phone number]</w:t>
            </w:r>
          </w:p>
        </w:tc>
      </w:tr>
      <w:tr w:rsidR="00527E0A" w:rsidRPr="00527E0A" w14:paraId="7C6F1F44" w14:textId="77777777" w:rsidTr="00AC47C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00" w:type="dxa"/>
          </w:tcPr>
          <w:p w14:paraId="37FF1099" w14:textId="77777777" w:rsidR="00527E0A" w:rsidRPr="00527E0A" w:rsidRDefault="00527E0A" w:rsidP="00527E0A">
            <w:pPr>
              <w:spacing w:before="240"/>
              <w:rPr>
                <w:rFonts w:ascii="Arial" w:hAnsi="Arial"/>
                <w:szCs w:val="20"/>
              </w:rPr>
            </w:pPr>
            <w:r w:rsidRPr="00527E0A">
              <w:rPr>
                <w:rFonts w:ascii="Arial" w:hAnsi="Arial"/>
                <w:szCs w:val="20"/>
              </w:rPr>
              <w:t>Email</w:t>
            </w:r>
          </w:p>
        </w:tc>
        <w:tc>
          <w:tcPr>
            <w:tcW w:w="6560" w:type="dxa"/>
          </w:tcPr>
          <w:p w14:paraId="4F2C9579" w14:textId="77777777" w:rsidR="00527E0A" w:rsidRPr="00527E0A" w:rsidRDefault="00527E0A" w:rsidP="00527E0A">
            <w:pPr>
              <w:spacing w:before="240"/>
              <w:cnfStyle w:val="000000100000" w:firstRow="0" w:lastRow="0" w:firstColumn="0" w:lastColumn="0" w:oddVBand="0" w:evenVBand="0" w:oddHBand="1" w:evenHBand="0" w:firstRowFirstColumn="0" w:firstRowLastColumn="0" w:lastRowFirstColumn="0" w:lastRowLastColumn="0"/>
              <w:rPr>
                <w:rFonts w:ascii="Arial" w:hAnsi="Arial"/>
                <w:szCs w:val="20"/>
              </w:rPr>
            </w:pPr>
            <w:r w:rsidRPr="00527E0A">
              <w:rPr>
                <w:rFonts w:ascii="Arial" w:hAnsi="Arial"/>
                <w:i/>
                <w:color w:val="C00000"/>
                <w:szCs w:val="20"/>
              </w:rPr>
              <w:t>[Professional email address]</w:t>
            </w:r>
          </w:p>
        </w:tc>
      </w:tr>
    </w:tbl>
    <w:p w14:paraId="4E0F6B83" w14:textId="77777777" w:rsidR="00527E0A" w:rsidRPr="00527E0A" w:rsidRDefault="00527E0A" w:rsidP="00527E0A">
      <w:pPr>
        <w:spacing w:before="240"/>
        <w:rPr>
          <w:rFonts w:ascii="Arial" w:hAnsi="Arial"/>
          <w:sz w:val="22"/>
          <w:szCs w:val="22"/>
        </w:rPr>
      </w:pPr>
    </w:p>
    <w:p w14:paraId="409C6B83" w14:textId="77777777" w:rsidR="00527E0A" w:rsidRPr="00527E0A" w:rsidRDefault="00527E0A" w:rsidP="00527E0A">
      <w:pPr>
        <w:keepNext/>
        <w:keepLines/>
        <w:spacing w:before="40"/>
        <w:outlineLvl w:val="1"/>
        <w:rPr>
          <w:rFonts w:ascii="Arial" w:eastAsiaTheme="majorEastAsia" w:hAnsi="Arial" w:cs="Times New Roman (Headings CS)"/>
          <w:b/>
          <w:color w:val="0067B1"/>
          <w:sz w:val="32"/>
          <w:szCs w:val="32"/>
        </w:rPr>
      </w:pPr>
      <w:bookmarkStart w:id="1" w:name="_Toc225350111"/>
      <w:r w:rsidRPr="00527E0A">
        <w:rPr>
          <w:rFonts w:ascii="Arial" w:eastAsiaTheme="majorEastAsia" w:hAnsi="Arial" w:cs="Times New Roman (Headings CS)"/>
          <w:b/>
          <w:color w:val="0067B1"/>
          <w:sz w:val="32"/>
          <w:szCs w:val="32"/>
        </w:rPr>
        <w:t>2. Qualifications, Specialty, Training and Experience</w:t>
      </w:r>
      <w:bookmarkEnd w:id="1"/>
    </w:p>
    <w:tbl>
      <w:tblPr>
        <w:tblStyle w:val="PlainTable1"/>
        <w:tblW w:w="9360" w:type="dxa"/>
        <w:tblLook w:val="04A0" w:firstRow="1" w:lastRow="0" w:firstColumn="1" w:lastColumn="0" w:noHBand="0" w:noVBand="1"/>
      </w:tblPr>
      <w:tblGrid>
        <w:gridCol w:w="2800"/>
        <w:gridCol w:w="6560"/>
      </w:tblGrid>
      <w:tr w:rsidR="00527E0A" w:rsidRPr="00527E0A" w14:paraId="60825DFA" w14:textId="77777777" w:rsidTr="00AC47C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00" w:type="dxa"/>
          </w:tcPr>
          <w:p w14:paraId="4BD56225" w14:textId="77777777" w:rsidR="00527E0A" w:rsidRPr="00527E0A" w:rsidRDefault="00527E0A" w:rsidP="00527E0A">
            <w:pPr>
              <w:spacing w:before="240"/>
              <w:rPr>
                <w:rFonts w:ascii="Arial" w:hAnsi="Arial"/>
                <w:szCs w:val="20"/>
              </w:rPr>
            </w:pPr>
            <w:r w:rsidRPr="00527E0A">
              <w:rPr>
                <w:rFonts w:ascii="Arial" w:hAnsi="Arial"/>
                <w:szCs w:val="20"/>
              </w:rPr>
              <w:t>Primary Medical Degree</w:t>
            </w:r>
          </w:p>
        </w:tc>
        <w:tc>
          <w:tcPr>
            <w:tcW w:w="6560" w:type="dxa"/>
          </w:tcPr>
          <w:p w14:paraId="54231250" w14:textId="77777777" w:rsidR="00527E0A" w:rsidRPr="00527E0A" w:rsidRDefault="00527E0A" w:rsidP="00527E0A">
            <w:pPr>
              <w:spacing w:before="240"/>
              <w:cnfStyle w:val="100000000000" w:firstRow="1" w:lastRow="0" w:firstColumn="0" w:lastColumn="0" w:oddVBand="0" w:evenVBand="0" w:oddHBand="0" w:evenHBand="0" w:firstRowFirstColumn="0" w:firstRowLastColumn="0" w:lastRowFirstColumn="0" w:lastRowLastColumn="0"/>
              <w:rPr>
                <w:rFonts w:ascii="Arial" w:hAnsi="Arial"/>
                <w:b w:val="0"/>
                <w:bCs w:val="0"/>
                <w:szCs w:val="20"/>
              </w:rPr>
            </w:pPr>
            <w:r w:rsidRPr="00527E0A">
              <w:rPr>
                <w:rFonts w:ascii="Arial" w:hAnsi="Arial"/>
                <w:b w:val="0"/>
                <w:bCs w:val="0"/>
                <w:i/>
                <w:color w:val="C00000"/>
                <w:szCs w:val="20"/>
              </w:rPr>
              <w:t>[e.g. MBBS, University of X, Year]</w:t>
            </w:r>
          </w:p>
        </w:tc>
      </w:tr>
      <w:tr w:rsidR="00527E0A" w:rsidRPr="00527E0A" w14:paraId="46326034" w14:textId="77777777" w:rsidTr="00AC47C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00" w:type="dxa"/>
          </w:tcPr>
          <w:p w14:paraId="045C34A3" w14:textId="77777777" w:rsidR="00527E0A" w:rsidRPr="00527E0A" w:rsidRDefault="00527E0A" w:rsidP="00527E0A">
            <w:pPr>
              <w:spacing w:before="240"/>
              <w:rPr>
                <w:rFonts w:ascii="Arial" w:hAnsi="Arial"/>
                <w:szCs w:val="20"/>
              </w:rPr>
            </w:pPr>
            <w:r w:rsidRPr="00527E0A">
              <w:rPr>
                <w:rFonts w:ascii="Arial" w:hAnsi="Arial"/>
                <w:szCs w:val="20"/>
              </w:rPr>
              <w:t>Postgraduate Qualification(s)</w:t>
            </w:r>
          </w:p>
        </w:tc>
        <w:tc>
          <w:tcPr>
            <w:tcW w:w="6560" w:type="dxa"/>
          </w:tcPr>
          <w:p w14:paraId="605C0B82" w14:textId="77777777" w:rsidR="00527E0A" w:rsidRPr="00527E0A" w:rsidRDefault="00527E0A" w:rsidP="00527E0A">
            <w:pPr>
              <w:spacing w:before="240"/>
              <w:cnfStyle w:val="000000100000" w:firstRow="0" w:lastRow="0" w:firstColumn="0" w:lastColumn="0" w:oddVBand="0" w:evenVBand="0" w:oddHBand="1" w:evenHBand="0" w:firstRowFirstColumn="0" w:firstRowLastColumn="0" w:lastRowFirstColumn="0" w:lastRowLastColumn="0"/>
              <w:rPr>
                <w:rFonts w:ascii="Arial" w:hAnsi="Arial"/>
                <w:szCs w:val="20"/>
              </w:rPr>
            </w:pPr>
            <w:r w:rsidRPr="00527E0A">
              <w:rPr>
                <w:rFonts w:ascii="Arial" w:hAnsi="Arial"/>
                <w:i/>
                <w:color w:val="C00000"/>
                <w:szCs w:val="20"/>
              </w:rPr>
              <w:t>[e.g. FRACP, PhD, list all relevant]</w:t>
            </w:r>
          </w:p>
        </w:tc>
      </w:tr>
      <w:tr w:rsidR="00527E0A" w:rsidRPr="00527E0A" w14:paraId="3323E8C8" w14:textId="77777777" w:rsidTr="00AC47C1">
        <w:tc>
          <w:tcPr>
            <w:cnfStyle w:val="001000000000" w:firstRow="0" w:lastRow="0" w:firstColumn="1" w:lastColumn="0" w:oddVBand="0" w:evenVBand="0" w:oddHBand="0" w:evenHBand="0" w:firstRowFirstColumn="0" w:firstRowLastColumn="0" w:lastRowFirstColumn="0" w:lastRowLastColumn="0"/>
            <w:tcW w:w="2800" w:type="dxa"/>
          </w:tcPr>
          <w:p w14:paraId="15A18CE6" w14:textId="77777777" w:rsidR="00527E0A" w:rsidRPr="00527E0A" w:rsidRDefault="00527E0A" w:rsidP="00527E0A">
            <w:pPr>
              <w:spacing w:before="240"/>
              <w:rPr>
                <w:rFonts w:ascii="Arial" w:hAnsi="Arial"/>
                <w:szCs w:val="20"/>
              </w:rPr>
            </w:pPr>
            <w:r w:rsidRPr="00527E0A">
              <w:rPr>
                <w:rFonts w:ascii="Arial" w:hAnsi="Arial"/>
                <w:szCs w:val="20"/>
              </w:rPr>
              <w:t>Fellowship(s)</w:t>
            </w:r>
          </w:p>
        </w:tc>
        <w:tc>
          <w:tcPr>
            <w:tcW w:w="6560" w:type="dxa"/>
          </w:tcPr>
          <w:p w14:paraId="71A71D82" w14:textId="77777777" w:rsidR="00527E0A" w:rsidRPr="00527E0A" w:rsidRDefault="00527E0A" w:rsidP="00527E0A">
            <w:pPr>
              <w:spacing w:before="240"/>
              <w:cnfStyle w:val="000000000000" w:firstRow="0" w:lastRow="0" w:firstColumn="0" w:lastColumn="0" w:oddVBand="0" w:evenVBand="0" w:oddHBand="0" w:evenHBand="0" w:firstRowFirstColumn="0" w:firstRowLastColumn="0" w:lastRowFirstColumn="0" w:lastRowLastColumn="0"/>
              <w:rPr>
                <w:rFonts w:ascii="Arial" w:hAnsi="Arial"/>
                <w:szCs w:val="20"/>
              </w:rPr>
            </w:pPr>
            <w:r w:rsidRPr="00527E0A">
              <w:rPr>
                <w:rFonts w:ascii="Arial" w:hAnsi="Arial"/>
                <w:i/>
                <w:color w:val="C00000"/>
                <w:szCs w:val="20"/>
              </w:rPr>
              <w:t>[e.g. Fellow of the Royal Australasian College of Physicians]</w:t>
            </w:r>
          </w:p>
        </w:tc>
      </w:tr>
      <w:tr w:rsidR="00527E0A" w:rsidRPr="00527E0A" w14:paraId="638E7AB5" w14:textId="77777777" w:rsidTr="00AC47C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00" w:type="dxa"/>
          </w:tcPr>
          <w:p w14:paraId="03A61182" w14:textId="77777777" w:rsidR="00527E0A" w:rsidRPr="00527E0A" w:rsidRDefault="00527E0A" w:rsidP="00527E0A">
            <w:pPr>
              <w:spacing w:before="240"/>
              <w:rPr>
                <w:rFonts w:ascii="Arial" w:hAnsi="Arial"/>
                <w:szCs w:val="20"/>
              </w:rPr>
            </w:pPr>
            <w:r w:rsidRPr="00527E0A">
              <w:rPr>
                <w:rFonts w:ascii="Arial" w:hAnsi="Arial"/>
                <w:szCs w:val="20"/>
              </w:rPr>
              <w:t>Specialty</w:t>
            </w:r>
          </w:p>
        </w:tc>
        <w:tc>
          <w:tcPr>
            <w:tcW w:w="6560" w:type="dxa"/>
          </w:tcPr>
          <w:p w14:paraId="14FA5B55" w14:textId="77777777" w:rsidR="00527E0A" w:rsidRPr="00527E0A" w:rsidRDefault="00527E0A" w:rsidP="00527E0A">
            <w:pPr>
              <w:spacing w:before="240"/>
              <w:cnfStyle w:val="000000100000" w:firstRow="0" w:lastRow="0" w:firstColumn="0" w:lastColumn="0" w:oddVBand="0" w:evenVBand="0" w:oddHBand="1" w:evenHBand="0" w:firstRowFirstColumn="0" w:firstRowLastColumn="0" w:lastRowFirstColumn="0" w:lastRowLastColumn="0"/>
              <w:rPr>
                <w:rFonts w:ascii="Arial" w:hAnsi="Arial"/>
                <w:i/>
                <w:color w:val="C00000"/>
                <w:szCs w:val="20"/>
              </w:rPr>
            </w:pPr>
            <w:r w:rsidRPr="00527E0A">
              <w:rPr>
                <w:rFonts w:ascii="Arial" w:hAnsi="Arial"/>
                <w:i/>
                <w:color w:val="C00000"/>
                <w:szCs w:val="20"/>
              </w:rPr>
              <w:t>[e.g. Clinical Neurology]</w:t>
            </w:r>
          </w:p>
        </w:tc>
      </w:tr>
      <w:tr w:rsidR="00527E0A" w:rsidRPr="00527E0A" w14:paraId="0AFA63E2" w14:textId="77777777" w:rsidTr="00AC47C1">
        <w:tc>
          <w:tcPr>
            <w:cnfStyle w:val="001000000000" w:firstRow="0" w:lastRow="0" w:firstColumn="1" w:lastColumn="0" w:oddVBand="0" w:evenVBand="0" w:oddHBand="0" w:evenHBand="0" w:firstRowFirstColumn="0" w:firstRowLastColumn="0" w:lastRowFirstColumn="0" w:lastRowLastColumn="0"/>
            <w:tcW w:w="2800" w:type="dxa"/>
          </w:tcPr>
          <w:p w14:paraId="6C065FBF" w14:textId="77777777" w:rsidR="00527E0A" w:rsidRPr="00527E0A" w:rsidRDefault="00527E0A" w:rsidP="00527E0A">
            <w:pPr>
              <w:spacing w:before="240"/>
              <w:rPr>
                <w:rFonts w:ascii="Arial" w:hAnsi="Arial"/>
                <w:szCs w:val="20"/>
              </w:rPr>
            </w:pPr>
            <w:r w:rsidRPr="00527E0A">
              <w:rPr>
                <w:rFonts w:ascii="Arial" w:hAnsi="Arial"/>
                <w:szCs w:val="20"/>
              </w:rPr>
              <w:t>Sub-specialty</w:t>
            </w:r>
          </w:p>
        </w:tc>
        <w:tc>
          <w:tcPr>
            <w:tcW w:w="6560" w:type="dxa"/>
          </w:tcPr>
          <w:p w14:paraId="4B94151A" w14:textId="77777777" w:rsidR="00527E0A" w:rsidRPr="00527E0A" w:rsidRDefault="00527E0A" w:rsidP="00527E0A">
            <w:pPr>
              <w:spacing w:before="240"/>
              <w:cnfStyle w:val="000000000000" w:firstRow="0" w:lastRow="0" w:firstColumn="0" w:lastColumn="0" w:oddVBand="0" w:evenVBand="0" w:oddHBand="0" w:evenHBand="0" w:firstRowFirstColumn="0" w:firstRowLastColumn="0" w:lastRowFirstColumn="0" w:lastRowLastColumn="0"/>
              <w:rPr>
                <w:rFonts w:ascii="Arial" w:hAnsi="Arial"/>
                <w:i/>
                <w:color w:val="C00000"/>
                <w:szCs w:val="20"/>
              </w:rPr>
            </w:pPr>
            <w:r w:rsidRPr="00527E0A">
              <w:rPr>
                <w:rFonts w:ascii="Arial" w:hAnsi="Arial"/>
                <w:i/>
                <w:color w:val="C00000"/>
                <w:szCs w:val="20"/>
              </w:rPr>
              <w:t>[e.g. Treatment-resistant epilepsy]</w:t>
            </w:r>
          </w:p>
        </w:tc>
      </w:tr>
    </w:tbl>
    <w:p w14:paraId="42D69BFC" w14:textId="77777777" w:rsidR="00527E0A" w:rsidRPr="00527E0A" w:rsidRDefault="00527E0A" w:rsidP="00527E0A">
      <w:pPr>
        <w:spacing w:before="240"/>
        <w:rPr>
          <w:rFonts w:ascii="Arial" w:hAnsi="Arial"/>
          <w:szCs w:val="20"/>
        </w:rPr>
      </w:pPr>
      <w:r w:rsidRPr="00527E0A">
        <w:rPr>
          <w:rFonts w:ascii="Arial" w:hAnsi="Arial"/>
          <w:szCs w:val="20"/>
        </w:rPr>
        <w:lastRenderedPageBreak/>
        <w:t xml:space="preserve">Please find attached CV for extensive training and experience in the </w:t>
      </w:r>
      <w:proofErr w:type="gramStart"/>
      <w:r w:rsidRPr="00527E0A">
        <w:rPr>
          <w:rFonts w:ascii="Arial" w:hAnsi="Arial"/>
          <w:szCs w:val="20"/>
        </w:rPr>
        <w:t>aforementioned specialty</w:t>
      </w:r>
      <w:proofErr w:type="gramEnd"/>
      <w:r w:rsidRPr="00527E0A">
        <w:rPr>
          <w:rFonts w:ascii="Arial" w:hAnsi="Arial"/>
          <w:szCs w:val="20"/>
        </w:rPr>
        <w:t>.</w:t>
      </w:r>
    </w:p>
    <w:p w14:paraId="3E2AE5F1" w14:textId="77777777" w:rsidR="00527E0A" w:rsidRPr="00527E0A" w:rsidRDefault="00527E0A" w:rsidP="00527E0A">
      <w:pPr>
        <w:spacing w:before="240"/>
        <w:rPr>
          <w:rFonts w:ascii="Arial" w:hAnsi="Arial"/>
          <w:color w:val="C00000"/>
          <w:szCs w:val="20"/>
          <w:highlight w:val="yellow"/>
        </w:rPr>
      </w:pPr>
      <w:r w:rsidRPr="00527E0A">
        <w:rPr>
          <w:rFonts w:ascii="Arial" w:hAnsi="Arial"/>
          <w:color w:val="C00000"/>
          <w:szCs w:val="20"/>
          <w:highlight w:val="yellow"/>
        </w:rPr>
        <w:t>Note: In your CV, please provide a narrative description of your clinical experience that is relevant to the proposed use of the unapproved therapeutic good:</w:t>
      </w:r>
    </w:p>
    <w:p w14:paraId="0EC42EC3" w14:textId="77777777" w:rsidR="00527E0A" w:rsidRPr="00527E0A" w:rsidRDefault="00527E0A" w:rsidP="00527E0A">
      <w:pPr>
        <w:numPr>
          <w:ilvl w:val="0"/>
          <w:numId w:val="2"/>
        </w:numPr>
        <w:spacing w:before="240"/>
        <w:contextualSpacing/>
        <w:rPr>
          <w:rFonts w:ascii="Arial" w:hAnsi="Arial"/>
          <w:szCs w:val="20"/>
          <w:highlight w:val="yellow"/>
        </w:rPr>
      </w:pPr>
      <w:r w:rsidRPr="00527E0A">
        <w:rPr>
          <w:rFonts w:ascii="Arial" w:hAnsi="Arial"/>
          <w:i/>
          <w:color w:val="C00000"/>
          <w:szCs w:val="20"/>
          <w:highlight w:val="yellow"/>
        </w:rPr>
        <w:t>[Number] years of clinical experience in [specialty area].</w:t>
      </w:r>
    </w:p>
    <w:p w14:paraId="1742AB03" w14:textId="77777777" w:rsidR="00527E0A" w:rsidRPr="00527E0A" w:rsidRDefault="00527E0A" w:rsidP="00527E0A">
      <w:pPr>
        <w:numPr>
          <w:ilvl w:val="0"/>
          <w:numId w:val="2"/>
        </w:numPr>
        <w:spacing w:before="240"/>
        <w:contextualSpacing/>
        <w:rPr>
          <w:rFonts w:ascii="Arial" w:hAnsi="Arial"/>
          <w:szCs w:val="20"/>
          <w:highlight w:val="yellow"/>
        </w:rPr>
      </w:pPr>
      <w:r w:rsidRPr="00527E0A">
        <w:rPr>
          <w:rFonts w:ascii="Arial" w:hAnsi="Arial"/>
          <w:i/>
          <w:color w:val="C00000"/>
          <w:szCs w:val="20"/>
          <w:highlight w:val="yellow"/>
        </w:rPr>
        <w:t>Specific training in [relevant procedure, condition, or treatment modality].</w:t>
      </w:r>
    </w:p>
    <w:p w14:paraId="73A74018" w14:textId="77777777" w:rsidR="00527E0A" w:rsidRPr="00527E0A" w:rsidRDefault="00527E0A" w:rsidP="00527E0A">
      <w:pPr>
        <w:numPr>
          <w:ilvl w:val="0"/>
          <w:numId w:val="2"/>
        </w:numPr>
        <w:spacing w:before="240"/>
        <w:contextualSpacing/>
        <w:rPr>
          <w:rFonts w:ascii="Arial" w:hAnsi="Arial"/>
          <w:szCs w:val="20"/>
          <w:highlight w:val="yellow"/>
        </w:rPr>
      </w:pPr>
      <w:r w:rsidRPr="00527E0A">
        <w:rPr>
          <w:rFonts w:ascii="Arial" w:hAnsi="Arial"/>
          <w:i/>
          <w:color w:val="C00000"/>
          <w:szCs w:val="20"/>
          <w:highlight w:val="yellow"/>
        </w:rPr>
        <w:t>Previous or current involvement in clinical trials, registries, or compassionate access programs involving this or similar therapeutic goods — if applicable.</w:t>
      </w:r>
    </w:p>
    <w:p w14:paraId="7252C6C9" w14:textId="77777777" w:rsidR="00527E0A" w:rsidRPr="00527E0A" w:rsidRDefault="00527E0A" w:rsidP="00527E0A">
      <w:pPr>
        <w:numPr>
          <w:ilvl w:val="0"/>
          <w:numId w:val="2"/>
        </w:numPr>
        <w:spacing w:before="240"/>
        <w:contextualSpacing/>
        <w:rPr>
          <w:rFonts w:ascii="Arial" w:hAnsi="Arial"/>
          <w:szCs w:val="20"/>
          <w:highlight w:val="yellow"/>
        </w:rPr>
      </w:pPr>
      <w:r w:rsidRPr="00527E0A">
        <w:rPr>
          <w:rFonts w:ascii="Arial" w:hAnsi="Arial"/>
          <w:i/>
          <w:color w:val="C00000"/>
          <w:szCs w:val="20"/>
          <w:highlight w:val="yellow"/>
        </w:rPr>
        <w:t>Publications, presentations, or other evidence of expertise relevant to the proposed indication — if applicable.</w:t>
      </w:r>
    </w:p>
    <w:p w14:paraId="6CA106C7" w14:textId="77777777" w:rsidR="00527E0A" w:rsidRPr="00527E0A" w:rsidRDefault="00527E0A" w:rsidP="00527E0A">
      <w:pPr>
        <w:spacing w:before="240"/>
        <w:rPr>
          <w:rFonts w:ascii="Arial" w:hAnsi="Arial"/>
          <w:sz w:val="22"/>
          <w:szCs w:val="22"/>
        </w:rPr>
      </w:pPr>
    </w:p>
    <w:p w14:paraId="788DE093" w14:textId="77777777" w:rsidR="00527E0A" w:rsidRPr="00527E0A" w:rsidRDefault="00527E0A" w:rsidP="00527E0A">
      <w:pPr>
        <w:keepNext/>
        <w:keepLines/>
        <w:spacing w:before="40"/>
        <w:outlineLvl w:val="1"/>
        <w:rPr>
          <w:rFonts w:ascii="Arial" w:eastAsiaTheme="majorEastAsia" w:hAnsi="Arial" w:cs="Times New Roman (Headings CS)"/>
          <w:b/>
          <w:color w:val="0067B1"/>
          <w:sz w:val="32"/>
          <w:szCs w:val="32"/>
        </w:rPr>
      </w:pPr>
      <w:bookmarkStart w:id="2" w:name="_Toc225350112"/>
      <w:r w:rsidRPr="00527E0A">
        <w:rPr>
          <w:rFonts w:ascii="Arial" w:eastAsiaTheme="majorEastAsia" w:hAnsi="Arial" w:cs="Times New Roman (Headings CS)"/>
          <w:b/>
          <w:color w:val="0067B1"/>
          <w:sz w:val="32"/>
          <w:szCs w:val="32"/>
        </w:rPr>
        <w:t>3. Details of the Unapproved Therapeutic Good</w:t>
      </w:r>
      <w:bookmarkEnd w:id="2"/>
    </w:p>
    <w:p w14:paraId="75ED50F9" w14:textId="77777777" w:rsidR="00527E0A" w:rsidRPr="00527E0A" w:rsidRDefault="00527E0A" w:rsidP="00527E0A">
      <w:pPr>
        <w:keepNext/>
        <w:keepLines/>
        <w:spacing w:before="40"/>
        <w:outlineLvl w:val="2"/>
        <w:rPr>
          <w:rFonts w:ascii="Helvetica Neue" w:eastAsiaTheme="majorEastAsia" w:hAnsi="Helvetica Neue" w:cstheme="majorBidi"/>
          <w:b/>
          <w:bCs/>
          <w:color w:val="0D0D0D" w:themeColor="text1" w:themeTint="F2"/>
          <w:sz w:val="22"/>
          <w:szCs w:val="22"/>
        </w:rPr>
      </w:pPr>
      <w:bookmarkStart w:id="3" w:name="_Toc225350113"/>
      <w:r w:rsidRPr="00527E0A">
        <w:rPr>
          <w:rFonts w:ascii="Helvetica Neue" w:eastAsiaTheme="majorEastAsia" w:hAnsi="Helvetica Neue" w:cstheme="majorBidi"/>
          <w:b/>
          <w:bCs/>
          <w:color w:val="0D0D0D" w:themeColor="text1" w:themeTint="F2"/>
          <w:sz w:val="22"/>
          <w:szCs w:val="22"/>
        </w:rPr>
        <w:t>3.1 Indication and Use of Unapproved Therapeutic Good</w:t>
      </w:r>
      <w:bookmarkEnd w:id="3"/>
    </w:p>
    <w:tbl>
      <w:tblPr>
        <w:tblStyle w:val="PlainTable1"/>
        <w:tblW w:w="0" w:type="auto"/>
        <w:tblLook w:val="04A0" w:firstRow="1" w:lastRow="0" w:firstColumn="1" w:lastColumn="0" w:noHBand="0" w:noVBand="1"/>
      </w:tblPr>
      <w:tblGrid>
        <w:gridCol w:w="2830"/>
        <w:gridCol w:w="6186"/>
      </w:tblGrid>
      <w:tr w:rsidR="00BE3A42" w:rsidRPr="00527E0A" w14:paraId="7472BD83" w14:textId="77777777" w:rsidTr="00BB45A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0" w:type="dxa"/>
          </w:tcPr>
          <w:p w14:paraId="54D19610" w14:textId="436BF141" w:rsidR="00BE3A42" w:rsidRPr="00BE3A42" w:rsidRDefault="00BE3A42" w:rsidP="00527E0A">
            <w:pPr>
              <w:spacing w:before="240"/>
              <w:rPr>
                <w:rFonts w:ascii="Arial" w:hAnsi="Arial"/>
                <w:b w:val="0"/>
                <w:bCs w:val="0"/>
                <w:szCs w:val="20"/>
              </w:rPr>
            </w:pPr>
            <w:r w:rsidRPr="00BE3A42">
              <w:rPr>
                <w:rFonts w:ascii="Arial" w:hAnsi="Arial"/>
                <w:szCs w:val="20"/>
              </w:rPr>
              <w:t>Type of the ‘Unapproved’ Therapeutic Good</w:t>
            </w:r>
          </w:p>
        </w:tc>
        <w:tc>
          <w:tcPr>
            <w:tcW w:w="6186" w:type="dxa"/>
          </w:tcPr>
          <w:p w14:paraId="0776D269" w14:textId="6E2426EB" w:rsidR="00BE3A42" w:rsidRPr="00BE3A42" w:rsidRDefault="00BE3A42" w:rsidP="00527E0A">
            <w:pPr>
              <w:spacing w:before="240"/>
              <w:cnfStyle w:val="100000000000" w:firstRow="1" w:lastRow="0" w:firstColumn="0" w:lastColumn="0" w:oddVBand="0" w:evenVBand="0" w:oddHBand="0" w:evenHBand="0" w:firstRowFirstColumn="0" w:firstRowLastColumn="0" w:lastRowFirstColumn="0" w:lastRowLastColumn="0"/>
              <w:rPr>
                <w:rFonts w:ascii="Arial" w:hAnsi="Arial"/>
                <w:color w:val="C00000"/>
                <w:szCs w:val="20"/>
              </w:rPr>
            </w:pPr>
            <w:sdt>
              <w:sdtPr>
                <w:rPr>
                  <w:rFonts w:ascii="Arial" w:hAnsi="Arial"/>
                  <w:szCs w:val="20"/>
                </w:rPr>
                <w:id w:val="-520860508"/>
                <w14:checkbox>
                  <w14:checked w14:val="0"/>
                  <w14:checkedState w14:val="2612" w14:font="MS Gothic"/>
                  <w14:uncheckedState w14:val="2610" w14:font="MS Gothic"/>
                </w14:checkbox>
              </w:sdtPr>
              <w:sdtContent>
                <w:r w:rsidRPr="00BE3A42">
                  <w:rPr>
                    <w:rFonts w:ascii="MS Gothic" w:eastAsia="MS Gothic" w:hAnsi="MS Gothic" w:hint="eastAsia"/>
                    <w:szCs w:val="20"/>
                  </w:rPr>
                  <w:t>☐</w:t>
                </w:r>
              </w:sdtContent>
            </w:sdt>
            <w:r w:rsidRPr="00BE3A42">
              <w:rPr>
                <w:rFonts w:ascii="Arial" w:hAnsi="Arial"/>
                <w:b w:val="0"/>
                <w:bCs w:val="0"/>
                <w:szCs w:val="20"/>
              </w:rPr>
              <w:t xml:space="preserve"> Medicine</w:t>
            </w:r>
            <w:r w:rsidRPr="00BE3A42">
              <w:rPr>
                <w:rFonts w:ascii="Arial" w:hAnsi="Arial"/>
                <w:szCs w:val="20"/>
              </w:rPr>
              <w:br/>
            </w:r>
            <w:sdt>
              <w:sdtPr>
                <w:rPr>
                  <w:rFonts w:ascii="Arial" w:hAnsi="Arial"/>
                  <w:szCs w:val="20"/>
                </w:rPr>
                <w:id w:val="-1895269283"/>
                <w14:checkbox>
                  <w14:checked w14:val="0"/>
                  <w14:checkedState w14:val="2612" w14:font="MS Gothic"/>
                  <w14:uncheckedState w14:val="2610" w14:font="MS Gothic"/>
                </w14:checkbox>
              </w:sdtPr>
              <w:sdtContent>
                <w:r w:rsidRPr="00BE3A42">
                  <w:rPr>
                    <w:rFonts w:ascii="MS Gothic" w:eastAsia="MS Gothic" w:hAnsi="MS Gothic" w:hint="eastAsia"/>
                    <w:szCs w:val="20"/>
                  </w:rPr>
                  <w:t>☐</w:t>
                </w:r>
              </w:sdtContent>
            </w:sdt>
            <w:r w:rsidRPr="00BE3A42">
              <w:rPr>
                <w:rFonts w:ascii="Arial" w:hAnsi="Arial"/>
                <w:b w:val="0"/>
                <w:bCs w:val="0"/>
                <w:szCs w:val="20"/>
              </w:rPr>
              <w:t xml:space="preserve"> Biological</w:t>
            </w:r>
            <w:r w:rsidRPr="00BE3A42">
              <w:rPr>
                <w:rFonts w:ascii="Arial" w:hAnsi="Arial"/>
                <w:szCs w:val="20"/>
              </w:rPr>
              <w:br/>
            </w:r>
            <w:sdt>
              <w:sdtPr>
                <w:rPr>
                  <w:rFonts w:ascii="Arial" w:hAnsi="Arial"/>
                  <w:szCs w:val="20"/>
                </w:rPr>
                <w:id w:val="-1888869375"/>
                <w14:checkbox>
                  <w14:checked w14:val="0"/>
                  <w14:checkedState w14:val="2612" w14:font="MS Gothic"/>
                  <w14:uncheckedState w14:val="2610" w14:font="MS Gothic"/>
                </w14:checkbox>
              </w:sdtPr>
              <w:sdtContent>
                <w:r w:rsidRPr="00BE3A42">
                  <w:rPr>
                    <w:rFonts w:ascii="MS Gothic" w:eastAsia="MS Gothic" w:hAnsi="MS Gothic" w:hint="eastAsia"/>
                    <w:szCs w:val="20"/>
                  </w:rPr>
                  <w:t>☐</w:t>
                </w:r>
              </w:sdtContent>
            </w:sdt>
            <w:r w:rsidRPr="00BE3A42">
              <w:rPr>
                <w:rFonts w:ascii="Arial" w:hAnsi="Arial"/>
                <w:b w:val="0"/>
                <w:bCs w:val="0"/>
                <w:szCs w:val="20"/>
              </w:rPr>
              <w:t xml:space="preserve"> Medical Device</w:t>
            </w:r>
          </w:p>
        </w:tc>
      </w:tr>
      <w:tr w:rsidR="00527E0A" w:rsidRPr="00527E0A" w14:paraId="4FC50627" w14:textId="77777777" w:rsidTr="00BB45A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0" w:type="dxa"/>
          </w:tcPr>
          <w:p w14:paraId="2C485E1D" w14:textId="77777777" w:rsidR="00527E0A" w:rsidRPr="00527E0A" w:rsidRDefault="00527E0A" w:rsidP="00527E0A">
            <w:pPr>
              <w:spacing w:before="240"/>
              <w:rPr>
                <w:rFonts w:ascii="Arial" w:hAnsi="Arial"/>
                <w:szCs w:val="20"/>
              </w:rPr>
            </w:pPr>
            <w:r w:rsidRPr="00527E0A">
              <w:rPr>
                <w:rFonts w:ascii="Arial" w:hAnsi="Arial"/>
                <w:szCs w:val="20"/>
              </w:rPr>
              <w:t>Indication</w:t>
            </w:r>
          </w:p>
        </w:tc>
        <w:tc>
          <w:tcPr>
            <w:tcW w:w="6186" w:type="dxa"/>
          </w:tcPr>
          <w:p w14:paraId="6F4F4989" w14:textId="77777777" w:rsidR="00527E0A" w:rsidRPr="00527E0A" w:rsidRDefault="00527E0A" w:rsidP="00527E0A">
            <w:pPr>
              <w:spacing w:before="240"/>
              <w:cnfStyle w:val="000000100000" w:firstRow="0" w:lastRow="0" w:firstColumn="0" w:lastColumn="0" w:oddVBand="0" w:evenVBand="0" w:oddHBand="1" w:evenHBand="0" w:firstRowFirstColumn="0" w:firstRowLastColumn="0" w:lastRowFirstColumn="0" w:lastRowLastColumn="0"/>
              <w:rPr>
                <w:rFonts w:ascii="Arial" w:hAnsi="Arial"/>
                <w:i/>
                <w:iCs/>
                <w:color w:val="C00000"/>
                <w:szCs w:val="20"/>
              </w:rPr>
            </w:pPr>
            <w:r w:rsidRPr="00527E0A">
              <w:rPr>
                <w:rFonts w:ascii="Arial" w:hAnsi="Arial"/>
                <w:i/>
                <w:iCs/>
                <w:color w:val="C00000"/>
                <w:szCs w:val="20"/>
              </w:rPr>
              <w:t>[Full description of the clinical indication for which the unapproved good is proposed]</w:t>
            </w:r>
          </w:p>
        </w:tc>
      </w:tr>
      <w:tr w:rsidR="00527E0A" w:rsidRPr="00527E0A" w14:paraId="08438204" w14:textId="77777777" w:rsidTr="00BB45A3">
        <w:tc>
          <w:tcPr>
            <w:cnfStyle w:val="001000000000" w:firstRow="0" w:lastRow="0" w:firstColumn="1" w:lastColumn="0" w:oddVBand="0" w:evenVBand="0" w:oddHBand="0" w:evenHBand="0" w:firstRowFirstColumn="0" w:firstRowLastColumn="0" w:lastRowFirstColumn="0" w:lastRowLastColumn="0"/>
            <w:tcW w:w="2830" w:type="dxa"/>
          </w:tcPr>
          <w:p w14:paraId="5489E9E6" w14:textId="77777777" w:rsidR="00527E0A" w:rsidRPr="00527E0A" w:rsidRDefault="00527E0A" w:rsidP="00527E0A">
            <w:pPr>
              <w:spacing w:before="240"/>
              <w:rPr>
                <w:rFonts w:ascii="Arial" w:hAnsi="Arial"/>
                <w:szCs w:val="20"/>
              </w:rPr>
            </w:pPr>
            <w:r w:rsidRPr="00527E0A">
              <w:rPr>
                <w:rFonts w:ascii="Arial" w:hAnsi="Arial"/>
                <w:szCs w:val="20"/>
              </w:rPr>
              <w:t>Patient Population</w:t>
            </w:r>
          </w:p>
        </w:tc>
        <w:tc>
          <w:tcPr>
            <w:tcW w:w="6186" w:type="dxa"/>
          </w:tcPr>
          <w:p w14:paraId="49DEED54" w14:textId="77777777" w:rsidR="00527E0A" w:rsidRPr="00527E0A" w:rsidRDefault="00527E0A" w:rsidP="00527E0A">
            <w:pPr>
              <w:spacing w:before="240"/>
              <w:cnfStyle w:val="000000000000" w:firstRow="0" w:lastRow="0" w:firstColumn="0" w:lastColumn="0" w:oddVBand="0" w:evenVBand="0" w:oddHBand="0" w:evenHBand="0" w:firstRowFirstColumn="0" w:firstRowLastColumn="0" w:lastRowFirstColumn="0" w:lastRowLastColumn="0"/>
              <w:rPr>
                <w:rFonts w:ascii="Arial" w:hAnsi="Arial"/>
                <w:i/>
                <w:iCs/>
                <w:color w:val="C00000"/>
                <w:szCs w:val="20"/>
              </w:rPr>
            </w:pPr>
            <w:r w:rsidRPr="00527E0A">
              <w:rPr>
                <w:rFonts w:ascii="Arial" w:hAnsi="Arial"/>
                <w:i/>
                <w:iCs/>
                <w:color w:val="C00000"/>
                <w:szCs w:val="20"/>
              </w:rPr>
              <w:t xml:space="preserve">[e.g. </w:t>
            </w:r>
            <w:proofErr w:type="gramStart"/>
            <w:r w:rsidRPr="00527E0A">
              <w:rPr>
                <w:rFonts w:ascii="Arial" w:hAnsi="Arial"/>
                <w:i/>
                <w:iCs/>
                <w:color w:val="C00000"/>
                <w:szCs w:val="20"/>
              </w:rPr>
              <w:t>Adult</w:t>
            </w:r>
            <w:proofErr w:type="gramEnd"/>
            <w:r w:rsidRPr="00527E0A">
              <w:rPr>
                <w:rFonts w:ascii="Arial" w:hAnsi="Arial"/>
                <w:i/>
                <w:iCs/>
                <w:color w:val="C00000"/>
                <w:szCs w:val="20"/>
              </w:rPr>
              <w:t xml:space="preserve"> patients with refractory [condition] who have failed at least two lines of standard therapy]</w:t>
            </w:r>
          </w:p>
        </w:tc>
      </w:tr>
      <w:tr w:rsidR="00527E0A" w:rsidRPr="00527E0A" w14:paraId="79984E81" w14:textId="77777777" w:rsidTr="00BB45A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0" w:type="dxa"/>
          </w:tcPr>
          <w:p w14:paraId="20DF8668" w14:textId="77777777" w:rsidR="00527E0A" w:rsidRPr="00527E0A" w:rsidRDefault="00527E0A" w:rsidP="00527E0A">
            <w:pPr>
              <w:spacing w:before="240"/>
              <w:rPr>
                <w:rFonts w:ascii="Arial" w:hAnsi="Arial"/>
                <w:szCs w:val="20"/>
              </w:rPr>
            </w:pPr>
            <w:r w:rsidRPr="00527E0A">
              <w:rPr>
                <w:rFonts w:ascii="Arial" w:hAnsi="Arial"/>
                <w:szCs w:val="20"/>
              </w:rPr>
              <w:t>Severity</w:t>
            </w:r>
          </w:p>
        </w:tc>
        <w:tc>
          <w:tcPr>
            <w:tcW w:w="6186" w:type="dxa"/>
          </w:tcPr>
          <w:p w14:paraId="3A340B0A" w14:textId="77777777" w:rsidR="00527E0A" w:rsidRPr="00527E0A" w:rsidRDefault="00527E0A" w:rsidP="00527E0A">
            <w:pPr>
              <w:spacing w:before="240"/>
              <w:cnfStyle w:val="000000100000" w:firstRow="0" w:lastRow="0" w:firstColumn="0" w:lastColumn="0" w:oddVBand="0" w:evenVBand="0" w:oddHBand="1" w:evenHBand="0" w:firstRowFirstColumn="0" w:firstRowLastColumn="0" w:lastRowFirstColumn="0" w:lastRowLastColumn="0"/>
              <w:rPr>
                <w:rFonts w:ascii="Arial" w:hAnsi="Arial"/>
                <w:i/>
                <w:iCs/>
                <w:color w:val="C00000"/>
                <w:szCs w:val="20"/>
              </w:rPr>
            </w:pPr>
            <w:r w:rsidRPr="00527E0A">
              <w:rPr>
                <w:rFonts w:ascii="Arial" w:hAnsi="Arial"/>
                <w:i/>
                <w:iCs/>
                <w:color w:val="C00000"/>
                <w:szCs w:val="20"/>
              </w:rPr>
              <w:t>[e.g. Severe / life-threatening / chronic and debilitating]</w:t>
            </w:r>
          </w:p>
        </w:tc>
      </w:tr>
      <w:tr w:rsidR="00527E0A" w:rsidRPr="00527E0A" w14:paraId="1C5DB2DE" w14:textId="77777777" w:rsidTr="00BB45A3">
        <w:tc>
          <w:tcPr>
            <w:cnfStyle w:val="001000000000" w:firstRow="0" w:lastRow="0" w:firstColumn="1" w:lastColumn="0" w:oddVBand="0" w:evenVBand="0" w:oddHBand="0" w:evenHBand="0" w:firstRowFirstColumn="0" w:firstRowLastColumn="0" w:lastRowFirstColumn="0" w:lastRowLastColumn="0"/>
            <w:tcW w:w="2830" w:type="dxa"/>
          </w:tcPr>
          <w:p w14:paraId="63089CD4" w14:textId="77777777" w:rsidR="00527E0A" w:rsidRPr="00527E0A" w:rsidRDefault="00527E0A" w:rsidP="00527E0A">
            <w:pPr>
              <w:spacing w:before="240"/>
              <w:rPr>
                <w:rFonts w:ascii="Arial" w:hAnsi="Arial"/>
                <w:szCs w:val="20"/>
              </w:rPr>
            </w:pPr>
            <w:r w:rsidRPr="00527E0A">
              <w:rPr>
                <w:rFonts w:ascii="Arial" w:hAnsi="Arial"/>
                <w:szCs w:val="20"/>
              </w:rPr>
              <w:t>Route of Administration /type of sample for IVDs</w:t>
            </w:r>
          </w:p>
        </w:tc>
        <w:tc>
          <w:tcPr>
            <w:tcW w:w="6186" w:type="dxa"/>
          </w:tcPr>
          <w:p w14:paraId="5C75557E" w14:textId="77777777" w:rsidR="00527E0A" w:rsidRPr="00527E0A" w:rsidRDefault="00527E0A" w:rsidP="00527E0A">
            <w:pPr>
              <w:spacing w:before="240"/>
              <w:cnfStyle w:val="000000000000" w:firstRow="0" w:lastRow="0" w:firstColumn="0" w:lastColumn="0" w:oddVBand="0" w:evenVBand="0" w:oddHBand="0" w:evenHBand="0" w:firstRowFirstColumn="0" w:firstRowLastColumn="0" w:lastRowFirstColumn="0" w:lastRowLastColumn="0"/>
              <w:rPr>
                <w:rFonts w:ascii="Arial" w:hAnsi="Arial"/>
                <w:i/>
                <w:iCs/>
                <w:color w:val="C00000"/>
                <w:szCs w:val="20"/>
              </w:rPr>
            </w:pPr>
            <w:r w:rsidRPr="00527E0A">
              <w:rPr>
                <w:rFonts w:ascii="Arial" w:hAnsi="Arial"/>
                <w:i/>
                <w:iCs/>
                <w:color w:val="C00000"/>
                <w:szCs w:val="20"/>
              </w:rPr>
              <w:t>e.g. IV infusion; subcutaneous; oral; or sample type for IVDs]</w:t>
            </w:r>
          </w:p>
        </w:tc>
      </w:tr>
      <w:tr w:rsidR="00527E0A" w:rsidRPr="00527E0A" w14:paraId="4B4BFEE3" w14:textId="77777777" w:rsidTr="00BB45A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0" w:type="dxa"/>
          </w:tcPr>
          <w:p w14:paraId="51A3BE4C" w14:textId="77777777" w:rsidR="00527E0A" w:rsidRPr="00527E0A" w:rsidRDefault="00527E0A" w:rsidP="00527E0A">
            <w:pPr>
              <w:spacing w:before="240"/>
              <w:rPr>
                <w:rFonts w:ascii="Arial" w:hAnsi="Arial"/>
                <w:szCs w:val="20"/>
              </w:rPr>
            </w:pPr>
            <w:r w:rsidRPr="00527E0A">
              <w:rPr>
                <w:rFonts w:ascii="Arial" w:hAnsi="Arial"/>
                <w:szCs w:val="20"/>
              </w:rPr>
              <w:t>Duration of Treatment</w:t>
            </w:r>
          </w:p>
        </w:tc>
        <w:tc>
          <w:tcPr>
            <w:tcW w:w="6186" w:type="dxa"/>
          </w:tcPr>
          <w:p w14:paraId="11C846AC" w14:textId="77777777" w:rsidR="00527E0A" w:rsidRPr="00527E0A" w:rsidRDefault="00527E0A" w:rsidP="00527E0A">
            <w:pPr>
              <w:spacing w:before="240"/>
              <w:cnfStyle w:val="000000100000" w:firstRow="0" w:lastRow="0" w:firstColumn="0" w:lastColumn="0" w:oddVBand="0" w:evenVBand="0" w:oddHBand="1" w:evenHBand="0" w:firstRowFirstColumn="0" w:firstRowLastColumn="0" w:lastRowFirstColumn="0" w:lastRowLastColumn="0"/>
              <w:rPr>
                <w:rFonts w:ascii="Arial" w:hAnsi="Arial"/>
                <w:i/>
                <w:iCs/>
                <w:color w:val="C00000"/>
                <w:szCs w:val="20"/>
              </w:rPr>
            </w:pPr>
            <w:r w:rsidRPr="00527E0A">
              <w:rPr>
                <w:rFonts w:ascii="Arial" w:hAnsi="Arial"/>
                <w:i/>
                <w:iCs/>
                <w:color w:val="C00000"/>
                <w:szCs w:val="20"/>
              </w:rPr>
              <w:t>[e.g. 12 weeks; ongoing]</w:t>
            </w:r>
          </w:p>
        </w:tc>
      </w:tr>
    </w:tbl>
    <w:p w14:paraId="3D7E3277" w14:textId="77777777" w:rsidR="00527E0A" w:rsidRPr="00527E0A" w:rsidRDefault="00527E0A" w:rsidP="00527E0A">
      <w:pPr>
        <w:keepNext/>
        <w:keepLines/>
        <w:spacing w:before="40"/>
        <w:outlineLvl w:val="2"/>
        <w:rPr>
          <w:rFonts w:ascii="Helvetica Neue" w:eastAsiaTheme="majorEastAsia" w:hAnsi="Helvetica Neue" w:cstheme="majorBidi"/>
          <w:b/>
          <w:bCs/>
          <w:color w:val="0D0D0D" w:themeColor="text1" w:themeTint="F2"/>
          <w:sz w:val="22"/>
          <w:szCs w:val="22"/>
        </w:rPr>
      </w:pPr>
    </w:p>
    <w:p w14:paraId="2D62DD91" w14:textId="77777777" w:rsidR="00527E0A" w:rsidRPr="00527E0A" w:rsidRDefault="00527E0A" w:rsidP="00527E0A">
      <w:pPr>
        <w:keepNext/>
        <w:keepLines/>
        <w:spacing w:before="40"/>
        <w:outlineLvl w:val="2"/>
        <w:rPr>
          <w:rFonts w:ascii="Helvetica Neue" w:eastAsiaTheme="majorEastAsia" w:hAnsi="Helvetica Neue" w:cstheme="majorBidi"/>
          <w:b/>
          <w:bCs/>
          <w:color w:val="0D0D0D" w:themeColor="text1" w:themeTint="F2"/>
          <w:sz w:val="22"/>
          <w:szCs w:val="22"/>
        </w:rPr>
      </w:pPr>
      <w:bookmarkStart w:id="4" w:name="_Toc225350114"/>
      <w:r w:rsidRPr="00527E0A">
        <w:rPr>
          <w:rFonts w:ascii="Helvetica Neue" w:eastAsiaTheme="majorEastAsia" w:hAnsi="Helvetica Neue" w:cstheme="majorBidi"/>
          <w:b/>
          <w:bCs/>
          <w:color w:val="0D0D0D" w:themeColor="text1" w:themeTint="F2"/>
          <w:sz w:val="22"/>
          <w:szCs w:val="22"/>
        </w:rPr>
        <w:t>3.2 Product Description</w:t>
      </w:r>
      <w:bookmarkEnd w:id="4"/>
    </w:p>
    <w:p w14:paraId="44DAD174" w14:textId="03919797" w:rsidR="00527E0A" w:rsidRPr="00527E0A" w:rsidRDefault="00527E0A" w:rsidP="00527E0A">
      <w:pPr>
        <w:keepNext/>
        <w:keepLines/>
        <w:spacing w:before="40"/>
        <w:outlineLvl w:val="2"/>
        <w:rPr>
          <w:rFonts w:ascii="Arial" w:eastAsiaTheme="majorEastAsia" w:hAnsi="Arial" w:cs="Arial"/>
          <w:b/>
          <w:bCs/>
          <w:color w:val="0D0D0D" w:themeColor="text1" w:themeTint="F2"/>
          <w:szCs w:val="20"/>
        </w:rPr>
      </w:pPr>
      <w:r w:rsidRPr="00527E0A">
        <w:rPr>
          <w:rFonts w:ascii="Helvetica Neue" w:eastAsiaTheme="majorEastAsia" w:hAnsi="Helvetica Neue" w:cstheme="majorBidi"/>
          <w:b/>
          <w:bCs/>
          <w:color w:val="0D0D0D" w:themeColor="text1" w:themeTint="F2"/>
          <w:sz w:val="22"/>
          <w:szCs w:val="22"/>
        </w:rPr>
        <w:t xml:space="preserve"> </w:t>
      </w:r>
      <w:bookmarkStart w:id="5" w:name="_Toc225350115"/>
      <w:r w:rsidRPr="00527E0A">
        <w:rPr>
          <w:rFonts w:ascii="Arial" w:eastAsiaTheme="majorEastAsia" w:hAnsi="Arial" w:cs="Arial"/>
          <w:b/>
          <w:bCs/>
          <w:color w:val="C00000"/>
          <w:szCs w:val="20"/>
          <w:highlight w:val="yellow"/>
        </w:rPr>
        <w:t>If application is for an ‘Unapproved’ Medicine (remove other table</w:t>
      </w:r>
      <w:r w:rsidR="00BE3A42">
        <w:rPr>
          <w:rFonts w:ascii="Arial" w:eastAsiaTheme="majorEastAsia" w:hAnsi="Arial" w:cs="Arial"/>
          <w:b/>
          <w:bCs/>
          <w:color w:val="C00000"/>
          <w:szCs w:val="20"/>
          <w:highlight w:val="yellow"/>
        </w:rPr>
        <w:t>s</w:t>
      </w:r>
      <w:r w:rsidRPr="00527E0A">
        <w:rPr>
          <w:rFonts w:ascii="Arial" w:eastAsiaTheme="majorEastAsia" w:hAnsi="Arial" w:cs="Arial"/>
          <w:b/>
          <w:bCs/>
          <w:color w:val="C00000"/>
          <w:szCs w:val="20"/>
          <w:highlight w:val="yellow"/>
        </w:rPr>
        <w:t>):</w:t>
      </w:r>
      <w:bookmarkEnd w:id="5"/>
    </w:p>
    <w:tbl>
      <w:tblPr>
        <w:tblStyle w:val="PlainTable1"/>
        <w:tblW w:w="0" w:type="auto"/>
        <w:tblLook w:val="04A0" w:firstRow="1" w:lastRow="0" w:firstColumn="1" w:lastColumn="0" w:noHBand="0" w:noVBand="1"/>
      </w:tblPr>
      <w:tblGrid>
        <w:gridCol w:w="2830"/>
        <w:gridCol w:w="6101"/>
      </w:tblGrid>
      <w:tr w:rsidR="00527E0A" w:rsidRPr="00527E0A" w14:paraId="5C503E88" w14:textId="77777777" w:rsidTr="00BB45A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0" w:type="dxa"/>
            <w:hideMark/>
          </w:tcPr>
          <w:p w14:paraId="19A21773" w14:textId="77777777" w:rsidR="00527E0A" w:rsidRPr="00527E0A" w:rsidRDefault="00527E0A" w:rsidP="00527E0A">
            <w:pPr>
              <w:spacing w:before="240"/>
              <w:rPr>
                <w:rFonts w:ascii="Arial" w:hAnsi="Arial" w:cs="Arial"/>
                <w:szCs w:val="20"/>
              </w:rPr>
            </w:pPr>
            <w:r w:rsidRPr="00527E0A">
              <w:rPr>
                <w:rFonts w:ascii="Arial" w:hAnsi="Arial" w:cs="Arial"/>
                <w:szCs w:val="20"/>
              </w:rPr>
              <w:t>Trade Name / Name of ‘Unapproved’ Medicine</w:t>
            </w:r>
          </w:p>
        </w:tc>
        <w:tc>
          <w:tcPr>
            <w:tcW w:w="6101" w:type="dxa"/>
            <w:hideMark/>
          </w:tcPr>
          <w:p w14:paraId="7A6A551D" w14:textId="77777777" w:rsidR="00527E0A" w:rsidRPr="00527E0A" w:rsidRDefault="00527E0A" w:rsidP="00527E0A">
            <w:pPr>
              <w:spacing w:before="240"/>
              <w:cnfStyle w:val="100000000000" w:firstRow="1" w:lastRow="0" w:firstColumn="0" w:lastColumn="0" w:oddVBand="0" w:evenVBand="0" w:oddHBand="0" w:evenHBand="0" w:firstRowFirstColumn="0" w:firstRowLastColumn="0" w:lastRowFirstColumn="0" w:lastRowLastColumn="0"/>
              <w:rPr>
                <w:rFonts w:ascii="Arial" w:hAnsi="Arial" w:cs="Arial"/>
                <w:b w:val="0"/>
                <w:bCs w:val="0"/>
                <w:i/>
                <w:iCs/>
                <w:color w:val="C00000"/>
                <w:szCs w:val="20"/>
              </w:rPr>
            </w:pPr>
            <w:r w:rsidRPr="00527E0A">
              <w:rPr>
                <w:rFonts w:ascii="Arial" w:hAnsi="Arial" w:cs="Arial"/>
                <w:b w:val="0"/>
                <w:bCs w:val="0"/>
                <w:i/>
                <w:iCs/>
                <w:color w:val="C00000"/>
                <w:szCs w:val="20"/>
              </w:rPr>
              <w:t>[Trade Name]</w:t>
            </w:r>
          </w:p>
        </w:tc>
      </w:tr>
      <w:tr w:rsidR="00527E0A" w:rsidRPr="00527E0A" w14:paraId="04FB7B2A" w14:textId="77777777" w:rsidTr="00BB45A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0" w:type="dxa"/>
          </w:tcPr>
          <w:p w14:paraId="0D7BD122" w14:textId="77777777" w:rsidR="00527E0A" w:rsidRPr="00527E0A" w:rsidRDefault="00527E0A" w:rsidP="00527E0A">
            <w:pPr>
              <w:spacing w:before="240"/>
              <w:rPr>
                <w:rFonts w:ascii="Arial" w:hAnsi="Arial" w:cs="Arial"/>
                <w:szCs w:val="20"/>
              </w:rPr>
            </w:pPr>
            <w:r w:rsidRPr="00527E0A">
              <w:rPr>
                <w:rFonts w:ascii="Arial" w:hAnsi="Arial" w:cs="Arial"/>
                <w:szCs w:val="20"/>
              </w:rPr>
              <w:t>Proposed indication for this application</w:t>
            </w:r>
          </w:p>
        </w:tc>
        <w:tc>
          <w:tcPr>
            <w:tcW w:w="6101" w:type="dxa"/>
          </w:tcPr>
          <w:p w14:paraId="6212C424" w14:textId="77777777" w:rsidR="00527E0A" w:rsidRPr="00527E0A" w:rsidRDefault="00527E0A" w:rsidP="00527E0A">
            <w:pPr>
              <w:spacing w:before="240"/>
              <w:cnfStyle w:val="000000100000" w:firstRow="0" w:lastRow="0" w:firstColumn="0" w:lastColumn="0" w:oddVBand="0" w:evenVBand="0" w:oddHBand="1" w:evenHBand="0" w:firstRowFirstColumn="0" w:firstRowLastColumn="0" w:lastRowFirstColumn="0" w:lastRowLastColumn="0"/>
              <w:rPr>
                <w:rFonts w:ascii="Arial" w:hAnsi="Arial" w:cs="Arial"/>
                <w:i/>
                <w:iCs/>
                <w:color w:val="C00000"/>
                <w:szCs w:val="20"/>
              </w:rPr>
            </w:pPr>
            <w:r w:rsidRPr="00527E0A">
              <w:rPr>
                <w:rFonts w:ascii="Arial" w:hAnsi="Arial" w:cs="Arial"/>
                <w:i/>
                <w:iCs/>
                <w:color w:val="C00000"/>
                <w:szCs w:val="20"/>
              </w:rPr>
              <w:t>[Summary of indication and severity/population]</w:t>
            </w:r>
          </w:p>
        </w:tc>
      </w:tr>
      <w:tr w:rsidR="00527E0A" w:rsidRPr="00527E0A" w14:paraId="07598880" w14:textId="77777777" w:rsidTr="00BB45A3">
        <w:tc>
          <w:tcPr>
            <w:cnfStyle w:val="001000000000" w:firstRow="0" w:lastRow="0" w:firstColumn="1" w:lastColumn="0" w:oddVBand="0" w:evenVBand="0" w:oddHBand="0" w:evenHBand="0" w:firstRowFirstColumn="0" w:firstRowLastColumn="0" w:lastRowFirstColumn="0" w:lastRowLastColumn="0"/>
            <w:tcW w:w="2830" w:type="dxa"/>
          </w:tcPr>
          <w:p w14:paraId="3EB0A4D1" w14:textId="77777777" w:rsidR="00527E0A" w:rsidRPr="00527E0A" w:rsidRDefault="00527E0A" w:rsidP="00527E0A">
            <w:pPr>
              <w:spacing w:before="240"/>
              <w:rPr>
                <w:rFonts w:ascii="Arial" w:hAnsi="Arial" w:cs="Arial"/>
                <w:szCs w:val="20"/>
              </w:rPr>
            </w:pPr>
            <w:r w:rsidRPr="00527E0A">
              <w:rPr>
                <w:rFonts w:ascii="Arial" w:hAnsi="Arial" w:cs="Arial"/>
                <w:szCs w:val="20"/>
              </w:rPr>
              <w:t>TGA Registration Status</w:t>
            </w:r>
          </w:p>
        </w:tc>
        <w:tc>
          <w:tcPr>
            <w:tcW w:w="6101" w:type="dxa"/>
          </w:tcPr>
          <w:p w14:paraId="19AFC65C" w14:textId="77777777" w:rsidR="00527E0A" w:rsidRPr="00527E0A" w:rsidRDefault="00527E0A" w:rsidP="00527E0A">
            <w:pPr>
              <w:spacing w:before="240"/>
              <w:cnfStyle w:val="000000000000" w:firstRow="0" w:lastRow="0" w:firstColumn="0" w:lastColumn="0" w:oddVBand="0" w:evenVBand="0" w:oddHBand="0" w:evenHBand="0" w:firstRowFirstColumn="0" w:firstRowLastColumn="0" w:lastRowFirstColumn="0" w:lastRowLastColumn="0"/>
              <w:rPr>
                <w:rFonts w:ascii="Arial" w:hAnsi="Arial" w:cs="Arial"/>
                <w:i/>
                <w:iCs/>
                <w:color w:val="C00000"/>
                <w:szCs w:val="20"/>
              </w:rPr>
            </w:pPr>
            <w:r w:rsidRPr="00527E0A">
              <w:rPr>
                <w:rFonts w:ascii="Arial" w:hAnsi="Arial" w:cs="Arial"/>
                <w:i/>
                <w:iCs/>
                <w:color w:val="C00000"/>
                <w:szCs w:val="20"/>
              </w:rPr>
              <w:t>[Not registered / Registered for a different indication (specify) / Under evaluation]</w:t>
            </w:r>
          </w:p>
        </w:tc>
      </w:tr>
      <w:tr w:rsidR="00527E0A" w:rsidRPr="00527E0A" w14:paraId="34436D3A" w14:textId="77777777" w:rsidTr="00BB45A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0" w:type="dxa"/>
          </w:tcPr>
          <w:p w14:paraId="10D63825" w14:textId="77777777" w:rsidR="00527E0A" w:rsidRPr="00527E0A" w:rsidRDefault="00527E0A" w:rsidP="00527E0A">
            <w:pPr>
              <w:spacing w:before="240"/>
              <w:rPr>
                <w:rFonts w:ascii="Arial" w:hAnsi="Arial" w:cs="Arial"/>
                <w:szCs w:val="20"/>
              </w:rPr>
            </w:pPr>
            <w:r w:rsidRPr="00527E0A">
              <w:rPr>
                <w:rFonts w:ascii="Arial" w:hAnsi="Arial" w:cs="Arial"/>
                <w:szCs w:val="20"/>
              </w:rPr>
              <w:t>Global Regulatory Status</w:t>
            </w:r>
          </w:p>
        </w:tc>
        <w:tc>
          <w:tcPr>
            <w:tcW w:w="6101" w:type="dxa"/>
          </w:tcPr>
          <w:p w14:paraId="0534AC47" w14:textId="77777777" w:rsidR="00527E0A" w:rsidRPr="00527E0A" w:rsidRDefault="00527E0A" w:rsidP="00527E0A">
            <w:pPr>
              <w:spacing w:before="240"/>
              <w:cnfStyle w:val="000000100000" w:firstRow="0" w:lastRow="0" w:firstColumn="0" w:lastColumn="0" w:oddVBand="0" w:evenVBand="0" w:oddHBand="1" w:evenHBand="0" w:firstRowFirstColumn="0" w:firstRowLastColumn="0" w:lastRowFirstColumn="0" w:lastRowLastColumn="0"/>
              <w:rPr>
                <w:rFonts w:ascii="Arial" w:hAnsi="Arial" w:cs="Arial"/>
                <w:i/>
                <w:iCs/>
                <w:color w:val="C00000"/>
                <w:szCs w:val="20"/>
              </w:rPr>
            </w:pPr>
            <w:r w:rsidRPr="00527E0A">
              <w:rPr>
                <w:rFonts w:ascii="Arial" w:hAnsi="Arial" w:cs="Arial"/>
                <w:i/>
                <w:iCs/>
                <w:color w:val="C00000"/>
                <w:szCs w:val="20"/>
              </w:rPr>
              <w:t>[Yes/No]</w:t>
            </w:r>
            <w:r w:rsidRPr="00527E0A">
              <w:rPr>
                <w:rFonts w:ascii="Arial" w:hAnsi="Arial" w:cs="Arial"/>
                <w:i/>
                <w:iCs/>
                <w:color w:val="C00000"/>
                <w:szCs w:val="20"/>
              </w:rPr>
              <w:br/>
              <w:t xml:space="preserve">[if </w:t>
            </w:r>
            <w:proofErr w:type="gramStart"/>
            <w:r w:rsidRPr="00527E0A">
              <w:rPr>
                <w:rFonts w:ascii="Arial" w:hAnsi="Arial" w:cs="Arial"/>
                <w:i/>
                <w:iCs/>
                <w:color w:val="C00000"/>
                <w:szCs w:val="20"/>
              </w:rPr>
              <w:t>Yes</w:t>
            </w:r>
            <w:proofErr w:type="gramEnd"/>
            <w:r w:rsidRPr="00527E0A">
              <w:rPr>
                <w:rFonts w:ascii="Arial" w:hAnsi="Arial" w:cs="Arial"/>
                <w:i/>
                <w:iCs/>
                <w:color w:val="C00000"/>
                <w:szCs w:val="20"/>
              </w:rPr>
              <w:t>, specify jurisdiction and status]</w:t>
            </w:r>
          </w:p>
          <w:p w14:paraId="50C1C22F" w14:textId="77777777" w:rsidR="00527E0A" w:rsidRPr="00527E0A" w:rsidRDefault="00527E0A" w:rsidP="00527E0A">
            <w:pPr>
              <w:spacing w:before="240"/>
              <w:cnfStyle w:val="000000100000" w:firstRow="0" w:lastRow="0" w:firstColumn="0" w:lastColumn="0" w:oddVBand="0" w:evenVBand="0" w:oddHBand="1" w:evenHBand="0" w:firstRowFirstColumn="0" w:firstRowLastColumn="0" w:lastRowFirstColumn="0" w:lastRowLastColumn="0"/>
              <w:rPr>
                <w:rFonts w:ascii="Arial" w:hAnsi="Arial" w:cs="Arial"/>
                <w:i/>
                <w:iCs/>
                <w:color w:val="C00000"/>
                <w:szCs w:val="20"/>
              </w:rPr>
            </w:pPr>
            <w:r w:rsidRPr="00527E0A">
              <w:rPr>
                <w:rFonts w:ascii="Arial" w:hAnsi="Arial" w:cs="Arial"/>
                <w:i/>
                <w:iCs/>
                <w:color w:val="C00000"/>
                <w:szCs w:val="20"/>
                <w:highlight w:val="yellow"/>
              </w:rPr>
              <w:t>*The global regulatory status of the unapproved good may affect the level of evidence required in the application.</w:t>
            </w:r>
          </w:p>
        </w:tc>
      </w:tr>
      <w:tr w:rsidR="00527E0A" w:rsidRPr="00527E0A" w14:paraId="2672BCE7" w14:textId="77777777" w:rsidTr="00BB45A3">
        <w:tc>
          <w:tcPr>
            <w:cnfStyle w:val="001000000000" w:firstRow="0" w:lastRow="0" w:firstColumn="1" w:lastColumn="0" w:oddVBand="0" w:evenVBand="0" w:oddHBand="0" w:evenHBand="0" w:firstRowFirstColumn="0" w:firstRowLastColumn="0" w:lastRowFirstColumn="0" w:lastRowLastColumn="0"/>
            <w:tcW w:w="2830" w:type="dxa"/>
            <w:hideMark/>
          </w:tcPr>
          <w:p w14:paraId="19C20FFB" w14:textId="77777777" w:rsidR="00527E0A" w:rsidRPr="00527E0A" w:rsidRDefault="00527E0A" w:rsidP="00527E0A">
            <w:pPr>
              <w:spacing w:before="240"/>
              <w:rPr>
                <w:rFonts w:ascii="Arial" w:hAnsi="Arial" w:cs="Arial"/>
                <w:szCs w:val="20"/>
              </w:rPr>
            </w:pPr>
            <w:r w:rsidRPr="00527E0A">
              <w:rPr>
                <w:rFonts w:ascii="Arial" w:hAnsi="Arial" w:cs="Arial"/>
                <w:szCs w:val="20"/>
              </w:rPr>
              <w:t>Strength / Concentration</w:t>
            </w:r>
          </w:p>
        </w:tc>
        <w:tc>
          <w:tcPr>
            <w:tcW w:w="6101" w:type="dxa"/>
            <w:hideMark/>
          </w:tcPr>
          <w:p w14:paraId="44EBD5B8" w14:textId="77777777" w:rsidR="00527E0A" w:rsidRPr="00527E0A" w:rsidRDefault="00527E0A" w:rsidP="00527E0A">
            <w:pPr>
              <w:spacing w:before="240"/>
              <w:cnfStyle w:val="000000000000" w:firstRow="0" w:lastRow="0" w:firstColumn="0" w:lastColumn="0" w:oddVBand="0" w:evenVBand="0" w:oddHBand="0" w:evenHBand="0" w:firstRowFirstColumn="0" w:firstRowLastColumn="0" w:lastRowFirstColumn="0" w:lastRowLastColumn="0"/>
              <w:rPr>
                <w:rFonts w:ascii="Arial" w:hAnsi="Arial" w:cs="Arial"/>
                <w:i/>
                <w:iCs/>
                <w:color w:val="C00000"/>
                <w:szCs w:val="20"/>
              </w:rPr>
            </w:pPr>
            <w:r w:rsidRPr="00527E0A">
              <w:rPr>
                <w:rFonts w:ascii="Arial" w:hAnsi="Arial" w:cs="Arial"/>
                <w:i/>
                <w:iCs/>
                <w:color w:val="C00000"/>
                <w:szCs w:val="20"/>
              </w:rPr>
              <w:t>[e.g. 100 mg/mL]</w:t>
            </w:r>
          </w:p>
        </w:tc>
      </w:tr>
      <w:tr w:rsidR="00527E0A" w:rsidRPr="00527E0A" w14:paraId="1F92CA9A" w14:textId="77777777" w:rsidTr="00BB45A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0" w:type="dxa"/>
            <w:hideMark/>
          </w:tcPr>
          <w:p w14:paraId="1AC5A138" w14:textId="77777777" w:rsidR="00527E0A" w:rsidRPr="00527E0A" w:rsidRDefault="00527E0A" w:rsidP="00527E0A">
            <w:pPr>
              <w:spacing w:before="240"/>
              <w:rPr>
                <w:rFonts w:ascii="Arial" w:hAnsi="Arial" w:cs="Arial"/>
                <w:szCs w:val="20"/>
              </w:rPr>
            </w:pPr>
            <w:r w:rsidRPr="00527E0A">
              <w:rPr>
                <w:rFonts w:ascii="Arial" w:hAnsi="Arial" w:cs="Arial"/>
                <w:szCs w:val="20"/>
              </w:rPr>
              <w:t>Dosage Form</w:t>
            </w:r>
          </w:p>
        </w:tc>
        <w:tc>
          <w:tcPr>
            <w:tcW w:w="6101" w:type="dxa"/>
            <w:hideMark/>
          </w:tcPr>
          <w:p w14:paraId="2AC696C5" w14:textId="77777777" w:rsidR="00527E0A" w:rsidRPr="00527E0A" w:rsidRDefault="00527E0A" w:rsidP="00527E0A">
            <w:pPr>
              <w:spacing w:before="240"/>
              <w:cnfStyle w:val="000000100000" w:firstRow="0" w:lastRow="0" w:firstColumn="0" w:lastColumn="0" w:oddVBand="0" w:evenVBand="0" w:oddHBand="1" w:evenHBand="0" w:firstRowFirstColumn="0" w:firstRowLastColumn="0" w:lastRowFirstColumn="0" w:lastRowLastColumn="0"/>
              <w:rPr>
                <w:rFonts w:ascii="Arial" w:hAnsi="Arial" w:cs="Arial"/>
                <w:i/>
                <w:iCs/>
                <w:color w:val="C00000"/>
                <w:szCs w:val="20"/>
              </w:rPr>
            </w:pPr>
            <w:r w:rsidRPr="00527E0A">
              <w:rPr>
                <w:rFonts w:ascii="Arial" w:hAnsi="Arial" w:cs="Arial"/>
                <w:i/>
                <w:iCs/>
                <w:color w:val="C00000"/>
                <w:szCs w:val="20"/>
              </w:rPr>
              <w:t>[e.g. Solution for injection; tablet]</w:t>
            </w:r>
          </w:p>
        </w:tc>
      </w:tr>
      <w:tr w:rsidR="00527E0A" w:rsidRPr="00527E0A" w14:paraId="51EA2BBC" w14:textId="77777777" w:rsidTr="00BB45A3">
        <w:tc>
          <w:tcPr>
            <w:cnfStyle w:val="001000000000" w:firstRow="0" w:lastRow="0" w:firstColumn="1" w:lastColumn="0" w:oddVBand="0" w:evenVBand="0" w:oddHBand="0" w:evenHBand="0" w:firstRowFirstColumn="0" w:firstRowLastColumn="0" w:lastRowFirstColumn="0" w:lastRowLastColumn="0"/>
            <w:tcW w:w="2830" w:type="dxa"/>
            <w:hideMark/>
          </w:tcPr>
          <w:p w14:paraId="5D7330EA" w14:textId="77777777" w:rsidR="00527E0A" w:rsidRPr="00527E0A" w:rsidRDefault="00527E0A" w:rsidP="00527E0A">
            <w:pPr>
              <w:spacing w:before="240"/>
              <w:rPr>
                <w:rFonts w:ascii="Arial" w:hAnsi="Arial" w:cs="Arial"/>
                <w:szCs w:val="20"/>
              </w:rPr>
            </w:pPr>
            <w:r w:rsidRPr="00527E0A">
              <w:rPr>
                <w:rFonts w:ascii="Arial" w:hAnsi="Arial" w:cs="Arial"/>
                <w:szCs w:val="20"/>
              </w:rPr>
              <w:t>Dosage Range (if applicable)</w:t>
            </w:r>
          </w:p>
        </w:tc>
        <w:tc>
          <w:tcPr>
            <w:tcW w:w="6101" w:type="dxa"/>
            <w:hideMark/>
          </w:tcPr>
          <w:p w14:paraId="272858FA" w14:textId="77777777" w:rsidR="00527E0A" w:rsidRPr="00527E0A" w:rsidRDefault="00527E0A" w:rsidP="00527E0A">
            <w:pPr>
              <w:spacing w:before="240"/>
              <w:cnfStyle w:val="000000000000" w:firstRow="0" w:lastRow="0" w:firstColumn="0" w:lastColumn="0" w:oddVBand="0" w:evenVBand="0" w:oddHBand="0" w:evenHBand="0" w:firstRowFirstColumn="0" w:firstRowLastColumn="0" w:lastRowFirstColumn="0" w:lastRowLastColumn="0"/>
              <w:rPr>
                <w:rFonts w:ascii="Arial" w:hAnsi="Arial" w:cs="Arial"/>
                <w:i/>
                <w:iCs/>
                <w:color w:val="C00000"/>
                <w:szCs w:val="20"/>
              </w:rPr>
            </w:pPr>
            <w:r w:rsidRPr="00527E0A">
              <w:rPr>
                <w:rFonts w:ascii="Arial" w:hAnsi="Arial" w:cs="Arial"/>
                <w:i/>
                <w:iCs/>
                <w:color w:val="C00000"/>
                <w:szCs w:val="20"/>
              </w:rPr>
              <w:t>[e.g. 5–10 mg/kg per dose]</w:t>
            </w:r>
          </w:p>
        </w:tc>
      </w:tr>
      <w:tr w:rsidR="00527E0A" w:rsidRPr="00527E0A" w14:paraId="4EBEC0A2" w14:textId="77777777" w:rsidTr="00BB45A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0" w:type="dxa"/>
            <w:hideMark/>
          </w:tcPr>
          <w:p w14:paraId="1F9CBEFD" w14:textId="77777777" w:rsidR="00527E0A" w:rsidRPr="00527E0A" w:rsidRDefault="00527E0A" w:rsidP="00527E0A">
            <w:pPr>
              <w:spacing w:before="240"/>
              <w:rPr>
                <w:rFonts w:ascii="Arial" w:hAnsi="Arial" w:cs="Arial"/>
                <w:szCs w:val="20"/>
              </w:rPr>
            </w:pPr>
            <w:r w:rsidRPr="00527E0A">
              <w:rPr>
                <w:rFonts w:ascii="Arial" w:hAnsi="Arial" w:cs="Arial"/>
                <w:szCs w:val="20"/>
              </w:rPr>
              <w:lastRenderedPageBreak/>
              <w:t>Active Ingredient</w:t>
            </w:r>
          </w:p>
        </w:tc>
        <w:tc>
          <w:tcPr>
            <w:tcW w:w="6101" w:type="dxa"/>
            <w:hideMark/>
          </w:tcPr>
          <w:p w14:paraId="5B57B4C5" w14:textId="77777777" w:rsidR="00527E0A" w:rsidRPr="00527E0A" w:rsidRDefault="00527E0A" w:rsidP="00527E0A">
            <w:pPr>
              <w:spacing w:before="240"/>
              <w:cnfStyle w:val="000000100000" w:firstRow="0" w:lastRow="0" w:firstColumn="0" w:lastColumn="0" w:oddVBand="0" w:evenVBand="0" w:oddHBand="1" w:evenHBand="0" w:firstRowFirstColumn="0" w:firstRowLastColumn="0" w:lastRowFirstColumn="0" w:lastRowLastColumn="0"/>
              <w:rPr>
                <w:rFonts w:ascii="Arial" w:hAnsi="Arial" w:cs="Arial"/>
                <w:i/>
                <w:iCs/>
                <w:color w:val="C00000"/>
                <w:szCs w:val="20"/>
              </w:rPr>
            </w:pPr>
            <w:r w:rsidRPr="00527E0A">
              <w:rPr>
                <w:rFonts w:ascii="Arial" w:hAnsi="Arial" w:cs="Arial"/>
                <w:i/>
                <w:iCs/>
                <w:color w:val="C00000"/>
                <w:szCs w:val="20"/>
              </w:rPr>
              <w:t>[INN / generic name]</w:t>
            </w:r>
          </w:p>
        </w:tc>
      </w:tr>
      <w:tr w:rsidR="00527E0A" w:rsidRPr="00527E0A" w14:paraId="5D40B521" w14:textId="77777777" w:rsidTr="00BB45A3">
        <w:tc>
          <w:tcPr>
            <w:cnfStyle w:val="001000000000" w:firstRow="0" w:lastRow="0" w:firstColumn="1" w:lastColumn="0" w:oddVBand="0" w:evenVBand="0" w:oddHBand="0" w:evenHBand="0" w:firstRowFirstColumn="0" w:firstRowLastColumn="0" w:lastRowFirstColumn="0" w:lastRowLastColumn="0"/>
            <w:tcW w:w="2830" w:type="dxa"/>
            <w:hideMark/>
          </w:tcPr>
          <w:p w14:paraId="06F0E33E" w14:textId="77777777" w:rsidR="00527E0A" w:rsidRPr="00527E0A" w:rsidRDefault="00527E0A" w:rsidP="00527E0A">
            <w:pPr>
              <w:spacing w:before="240"/>
              <w:rPr>
                <w:rFonts w:ascii="Arial" w:hAnsi="Arial" w:cs="Arial"/>
                <w:szCs w:val="20"/>
              </w:rPr>
            </w:pPr>
            <w:r w:rsidRPr="00527E0A">
              <w:rPr>
                <w:rFonts w:ascii="Arial" w:hAnsi="Arial" w:cs="Arial"/>
                <w:szCs w:val="20"/>
              </w:rPr>
              <w:t>Sponsor</w:t>
            </w:r>
          </w:p>
        </w:tc>
        <w:tc>
          <w:tcPr>
            <w:tcW w:w="6101" w:type="dxa"/>
            <w:hideMark/>
          </w:tcPr>
          <w:p w14:paraId="624A7393" w14:textId="77777777" w:rsidR="00527E0A" w:rsidRPr="00527E0A" w:rsidRDefault="00527E0A" w:rsidP="00527E0A">
            <w:pPr>
              <w:spacing w:before="240"/>
              <w:cnfStyle w:val="000000000000" w:firstRow="0" w:lastRow="0" w:firstColumn="0" w:lastColumn="0" w:oddVBand="0" w:evenVBand="0" w:oddHBand="0" w:evenHBand="0" w:firstRowFirstColumn="0" w:firstRowLastColumn="0" w:lastRowFirstColumn="0" w:lastRowLastColumn="0"/>
              <w:rPr>
                <w:rFonts w:ascii="Arial" w:hAnsi="Arial" w:cs="Arial"/>
                <w:i/>
                <w:iCs/>
                <w:color w:val="C00000"/>
                <w:szCs w:val="20"/>
              </w:rPr>
            </w:pPr>
            <w:r w:rsidRPr="00527E0A">
              <w:rPr>
                <w:rFonts w:ascii="Arial" w:hAnsi="Arial" w:cs="Arial"/>
                <w:i/>
                <w:iCs/>
                <w:color w:val="C00000"/>
                <w:szCs w:val="20"/>
              </w:rPr>
              <w:t>[Name of sponsor / distributor/ manufacturer if known]</w:t>
            </w:r>
          </w:p>
        </w:tc>
      </w:tr>
    </w:tbl>
    <w:p w14:paraId="16718DF4" w14:textId="0E98D5C8" w:rsidR="00527E0A" w:rsidRPr="00527E0A" w:rsidRDefault="00527E0A" w:rsidP="00527E0A">
      <w:pPr>
        <w:keepNext/>
        <w:keepLines/>
        <w:spacing w:before="40"/>
        <w:outlineLvl w:val="2"/>
        <w:rPr>
          <w:rFonts w:ascii="Arial" w:eastAsiaTheme="majorEastAsia" w:hAnsi="Arial" w:cs="Arial"/>
          <w:b/>
          <w:bCs/>
          <w:color w:val="0D0D0D" w:themeColor="text1" w:themeTint="F2"/>
          <w:szCs w:val="20"/>
        </w:rPr>
      </w:pPr>
      <w:r w:rsidRPr="00527E0A">
        <w:rPr>
          <w:rFonts w:ascii="Arial" w:eastAsiaTheme="majorEastAsia" w:hAnsi="Arial" w:cs="Arial"/>
          <w:b/>
          <w:bCs/>
          <w:color w:val="0D0D0D" w:themeColor="text1" w:themeTint="F2"/>
          <w:szCs w:val="20"/>
        </w:rPr>
        <w:br/>
      </w:r>
      <w:bookmarkStart w:id="6" w:name="_Toc225350116"/>
      <w:r w:rsidRPr="00527E0A">
        <w:rPr>
          <w:rFonts w:ascii="Arial" w:eastAsiaTheme="majorEastAsia" w:hAnsi="Arial" w:cs="Arial"/>
          <w:b/>
          <w:bCs/>
          <w:color w:val="C00000"/>
          <w:szCs w:val="20"/>
          <w:highlight w:val="yellow"/>
        </w:rPr>
        <w:t>If application is for an ‘Unapproved’ Biological (remove other table</w:t>
      </w:r>
      <w:r w:rsidR="00BE3A42">
        <w:rPr>
          <w:rFonts w:ascii="Arial" w:eastAsiaTheme="majorEastAsia" w:hAnsi="Arial" w:cs="Arial"/>
          <w:b/>
          <w:bCs/>
          <w:color w:val="C00000"/>
          <w:szCs w:val="20"/>
          <w:highlight w:val="yellow"/>
        </w:rPr>
        <w:t>s</w:t>
      </w:r>
      <w:r w:rsidRPr="00527E0A">
        <w:rPr>
          <w:rFonts w:ascii="Arial" w:eastAsiaTheme="majorEastAsia" w:hAnsi="Arial" w:cs="Arial"/>
          <w:b/>
          <w:bCs/>
          <w:color w:val="C00000"/>
          <w:szCs w:val="20"/>
          <w:highlight w:val="yellow"/>
        </w:rPr>
        <w:t>):</w:t>
      </w:r>
      <w:bookmarkEnd w:id="6"/>
    </w:p>
    <w:tbl>
      <w:tblPr>
        <w:tblStyle w:val="PlainTable1"/>
        <w:tblW w:w="0" w:type="auto"/>
        <w:tblLook w:val="04A0" w:firstRow="1" w:lastRow="0" w:firstColumn="1" w:lastColumn="0" w:noHBand="0" w:noVBand="1"/>
      </w:tblPr>
      <w:tblGrid>
        <w:gridCol w:w="2830"/>
        <w:gridCol w:w="6101"/>
      </w:tblGrid>
      <w:tr w:rsidR="00527E0A" w:rsidRPr="00527E0A" w14:paraId="309F4EC9" w14:textId="77777777" w:rsidTr="00BB45A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0" w:type="dxa"/>
            <w:hideMark/>
          </w:tcPr>
          <w:p w14:paraId="1D5F90C0" w14:textId="77777777" w:rsidR="00527E0A" w:rsidRPr="00527E0A" w:rsidRDefault="00527E0A" w:rsidP="00527E0A">
            <w:pPr>
              <w:spacing w:before="240"/>
              <w:rPr>
                <w:rFonts w:ascii="Arial" w:hAnsi="Arial" w:cs="Arial"/>
                <w:szCs w:val="20"/>
              </w:rPr>
            </w:pPr>
            <w:r w:rsidRPr="00527E0A">
              <w:rPr>
                <w:rFonts w:ascii="Arial" w:hAnsi="Arial" w:cs="Arial"/>
                <w:szCs w:val="20"/>
              </w:rPr>
              <w:t>Trade Name / Name of ‘Unapproved’ Biological</w:t>
            </w:r>
          </w:p>
        </w:tc>
        <w:tc>
          <w:tcPr>
            <w:tcW w:w="6101" w:type="dxa"/>
            <w:hideMark/>
          </w:tcPr>
          <w:p w14:paraId="7640D7AF" w14:textId="77777777" w:rsidR="00527E0A" w:rsidRPr="00527E0A" w:rsidRDefault="00527E0A" w:rsidP="00527E0A">
            <w:pPr>
              <w:spacing w:before="240"/>
              <w:cnfStyle w:val="100000000000" w:firstRow="1" w:lastRow="0" w:firstColumn="0" w:lastColumn="0" w:oddVBand="0" w:evenVBand="0" w:oddHBand="0" w:evenHBand="0" w:firstRowFirstColumn="0" w:firstRowLastColumn="0" w:lastRowFirstColumn="0" w:lastRowLastColumn="0"/>
              <w:rPr>
                <w:rFonts w:ascii="Arial" w:hAnsi="Arial" w:cs="Arial"/>
                <w:b w:val="0"/>
                <w:bCs w:val="0"/>
                <w:i/>
                <w:iCs/>
                <w:color w:val="C00000"/>
                <w:szCs w:val="20"/>
              </w:rPr>
            </w:pPr>
            <w:r w:rsidRPr="00527E0A">
              <w:rPr>
                <w:rFonts w:ascii="Arial" w:hAnsi="Arial" w:cs="Arial"/>
                <w:b w:val="0"/>
                <w:bCs w:val="0"/>
                <w:i/>
                <w:iCs/>
                <w:color w:val="C00000"/>
                <w:szCs w:val="20"/>
              </w:rPr>
              <w:t>[Trade Name]</w:t>
            </w:r>
          </w:p>
        </w:tc>
      </w:tr>
      <w:tr w:rsidR="00527E0A" w:rsidRPr="00527E0A" w14:paraId="5DF7B528" w14:textId="77777777" w:rsidTr="00BB45A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0" w:type="dxa"/>
          </w:tcPr>
          <w:p w14:paraId="6A9E3262" w14:textId="77777777" w:rsidR="00527E0A" w:rsidRPr="00527E0A" w:rsidRDefault="00527E0A" w:rsidP="00527E0A">
            <w:pPr>
              <w:spacing w:before="240"/>
              <w:rPr>
                <w:rFonts w:ascii="Arial" w:hAnsi="Arial" w:cs="Arial"/>
                <w:szCs w:val="20"/>
              </w:rPr>
            </w:pPr>
            <w:r w:rsidRPr="00527E0A">
              <w:rPr>
                <w:rFonts w:ascii="Arial" w:hAnsi="Arial" w:cs="Arial"/>
                <w:szCs w:val="20"/>
              </w:rPr>
              <w:t>Proposed indication for this application</w:t>
            </w:r>
          </w:p>
        </w:tc>
        <w:tc>
          <w:tcPr>
            <w:tcW w:w="6101" w:type="dxa"/>
          </w:tcPr>
          <w:p w14:paraId="51FFD0BD" w14:textId="77777777" w:rsidR="00527E0A" w:rsidRPr="00527E0A" w:rsidRDefault="00527E0A" w:rsidP="00527E0A">
            <w:pPr>
              <w:spacing w:before="240"/>
              <w:cnfStyle w:val="000000100000" w:firstRow="0" w:lastRow="0" w:firstColumn="0" w:lastColumn="0" w:oddVBand="0" w:evenVBand="0" w:oddHBand="1" w:evenHBand="0" w:firstRowFirstColumn="0" w:firstRowLastColumn="0" w:lastRowFirstColumn="0" w:lastRowLastColumn="0"/>
              <w:rPr>
                <w:rFonts w:ascii="Arial" w:hAnsi="Arial" w:cs="Arial"/>
                <w:i/>
                <w:iCs/>
                <w:color w:val="C00000"/>
                <w:szCs w:val="20"/>
              </w:rPr>
            </w:pPr>
            <w:r w:rsidRPr="00527E0A">
              <w:rPr>
                <w:rFonts w:ascii="Arial" w:hAnsi="Arial" w:cs="Arial"/>
                <w:i/>
                <w:iCs/>
                <w:color w:val="C00000"/>
                <w:szCs w:val="20"/>
              </w:rPr>
              <w:t>[Summary of indication and severity/population]</w:t>
            </w:r>
          </w:p>
        </w:tc>
      </w:tr>
      <w:tr w:rsidR="00527E0A" w:rsidRPr="00527E0A" w14:paraId="5191363B" w14:textId="77777777" w:rsidTr="00BB45A3">
        <w:tc>
          <w:tcPr>
            <w:cnfStyle w:val="001000000000" w:firstRow="0" w:lastRow="0" w:firstColumn="1" w:lastColumn="0" w:oddVBand="0" w:evenVBand="0" w:oddHBand="0" w:evenHBand="0" w:firstRowFirstColumn="0" w:firstRowLastColumn="0" w:lastRowFirstColumn="0" w:lastRowLastColumn="0"/>
            <w:tcW w:w="2830" w:type="dxa"/>
          </w:tcPr>
          <w:p w14:paraId="02ED98DA" w14:textId="77777777" w:rsidR="00527E0A" w:rsidRPr="00527E0A" w:rsidRDefault="00527E0A" w:rsidP="00527E0A">
            <w:pPr>
              <w:spacing w:before="240"/>
              <w:rPr>
                <w:rFonts w:ascii="Arial" w:hAnsi="Arial" w:cs="Arial"/>
                <w:szCs w:val="20"/>
              </w:rPr>
            </w:pPr>
            <w:r w:rsidRPr="00527E0A">
              <w:rPr>
                <w:rFonts w:ascii="Arial" w:hAnsi="Arial" w:cs="Arial"/>
                <w:szCs w:val="20"/>
              </w:rPr>
              <w:t>TGA Registration Status</w:t>
            </w:r>
          </w:p>
        </w:tc>
        <w:tc>
          <w:tcPr>
            <w:tcW w:w="6101" w:type="dxa"/>
          </w:tcPr>
          <w:p w14:paraId="700D8416" w14:textId="77777777" w:rsidR="00527E0A" w:rsidRPr="00527E0A" w:rsidRDefault="00527E0A" w:rsidP="00527E0A">
            <w:pPr>
              <w:spacing w:before="240"/>
              <w:cnfStyle w:val="000000000000" w:firstRow="0" w:lastRow="0" w:firstColumn="0" w:lastColumn="0" w:oddVBand="0" w:evenVBand="0" w:oddHBand="0" w:evenHBand="0" w:firstRowFirstColumn="0" w:firstRowLastColumn="0" w:lastRowFirstColumn="0" w:lastRowLastColumn="0"/>
              <w:rPr>
                <w:rFonts w:ascii="Arial" w:hAnsi="Arial" w:cs="Arial"/>
                <w:i/>
                <w:iCs/>
                <w:color w:val="C00000"/>
                <w:szCs w:val="20"/>
              </w:rPr>
            </w:pPr>
            <w:r w:rsidRPr="00527E0A">
              <w:rPr>
                <w:rFonts w:ascii="Arial" w:hAnsi="Arial" w:cs="Arial"/>
                <w:i/>
                <w:iCs/>
                <w:color w:val="C00000"/>
                <w:szCs w:val="20"/>
              </w:rPr>
              <w:t>[Not registered / Registered for a different indication (specify) / Under evaluation]</w:t>
            </w:r>
          </w:p>
        </w:tc>
      </w:tr>
      <w:tr w:rsidR="00527E0A" w:rsidRPr="00527E0A" w14:paraId="7E3E6FE4" w14:textId="77777777" w:rsidTr="00BB45A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0" w:type="dxa"/>
          </w:tcPr>
          <w:p w14:paraId="4ADA581D" w14:textId="77777777" w:rsidR="00527E0A" w:rsidRPr="00527E0A" w:rsidRDefault="00527E0A" w:rsidP="00527E0A">
            <w:pPr>
              <w:spacing w:before="240"/>
              <w:rPr>
                <w:rFonts w:ascii="Arial" w:hAnsi="Arial" w:cs="Arial"/>
                <w:szCs w:val="20"/>
              </w:rPr>
            </w:pPr>
            <w:r w:rsidRPr="00527E0A">
              <w:rPr>
                <w:rFonts w:ascii="Arial" w:hAnsi="Arial" w:cs="Arial"/>
                <w:szCs w:val="20"/>
              </w:rPr>
              <w:t>Global Regulatory Status</w:t>
            </w:r>
          </w:p>
        </w:tc>
        <w:tc>
          <w:tcPr>
            <w:tcW w:w="6101" w:type="dxa"/>
          </w:tcPr>
          <w:p w14:paraId="357332D8" w14:textId="77777777" w:rsidR="00527E0A" w:rsidRPr="00527E0A" w:rsidRDefault="00527E0A" w:rsidP="00527E0A">
            <w:pPr>
              <w:spacing w:before="240"/>
              <w:cnfStyle w:val="000000100000" w:firstRow="0" w:lastRow="0" w:firstColumn="0" w:lastColumn="0" w:oddVBand="0" w:evenVBand="0" w:oddHBand="1" w:evenHBand="0" w:firstRowFirstColumn="0" w:firstRowLastColumn="0" w:lastRowFirstColumn="0" w:lastRowLastColumn="0"/>
              <w:rPr>
                <w:rFonts w:ascii="Arial" w:hAnsi="Arial" w:cs="Arial"/>
                <w:i/>
                <w:iCs/>
                <w:color w:val="C00000"/>
                <w:szCs w:val="20"/>
              </w:rPr>
            </w:pPr>
            <w:r w:rsidRPr="00527E0A">
              <w:rPr>
                <w:rFonts w:ascii="Arial" w:hAnsi="Arial" w:cs="Arial"/>
                <w:i/>
                <w:iCs/>
                <w:color w:val="C00000"/>
                <w:szCs w:val="20"/>
              </w:rPr>
              <w:t>[Yes/No]</w:t>
            </w:r>
            <w:r w:rsidRPr="00527E0A">
              <w:rPr>
                <w:rFonts w:ascii="Arial" w:hAnsi="Arial" w:cs="Arial"/>
                <w:i/>
                <w:iCs/>
                <w:color w:val="C00000"/>
                <w:szCs w:val="20"/>
              </w:rPr>
              <w:br/>
              <w:t xml:space="preserve">[if </w:t>
            </w:r>
            <w:proofErr w:type="gramStart"/>
            <w:r w:rsidRPr="00527E0A">
              <w:rPr>
                <w:rFonts w:ascii="Arial" w:hAnsi="Arial" w:cs="Arial"/>
                <w:i/>
                <w:iCs/>
                <w:color w:val="C00000"/>
                <w:szCs w:val="20"/>
              </w:rPr>
              <w:t>Yes</w:t>
            </w:r>
            <w:proofErr w:type="gramEnd"/>
            <w:r w:rsidRPr="00527E0A">
              <w:rPr>
                <w:rFonts w:ascii="Arial" w:hAnsi="Arial" w:cs="Arial"/>
                <w:i/>
                <w:iCs/>
                <w:color w:val="C00000"/>
                <w:szCs w:val="20"/>
              </w:rPr>
              <w:t>, specify jurisdiction and status]</w:t>
            </w:r>
          </w:p>
          <w:p w14:paraId="1F7247EF" w14:textId="77777777" w:rsidR="00527E0A" w:rsidRPr="00527E0A" w:rsidRDefault="00527E0A" w:rsidP="00527E0A">
            <w:pPr>
              <w:spacing w:before="240"/>
              <w:cnfStyle w:val="000000100000" w:firstRow="0" w:lastRow="0" w:firstColumn="0" w:lastColumn="0" w:oddVBand="0" w:evenVBand="0" w:oddHBand="1" w:evenHBand="0" w:firstRowFirstColumn="0" w:firstRowLastColumn="0" w:lastRowFirstColumn="0" w:lastRowLastColumn="0"/>
              <w:rPr>
                <w:rFonts w:ascii="Arial" w:hAnsi="Arial" w:cs="Arial"/>
                <w:i/>
                <w:iCs/>
                <w:color w:val="C00000"/>
                <w:szCs w:val="20"/>
              </w:rPr>
            </w:pPr>
            <w:r w:rsidRPr="00527E0A">
              <w:rPr>
                <w:rFonts w:ascii="Arial" w:hAnsi="Arial" w:cs="Arial"/>
                <w:i/>
                <w:iCs/>
                <w:color w:val="C00000"/>
                <w:szCs w:val="20"/>
              </w:rPr>
              <w:t>*The global regulatory status of the unapproved good may affect the level of evidence required in the application.</w:t>
            </w:r>
          </w:p>
        </w:tc>
      </w:tr>
      <w:tr w:rsidR="00527E0A" w:rsidRPr="00527E0A" w14:paraId="0E7F182E" w14:textId="77777777" w:rsidTr="00BB45A3">
        <w:tc>
          <w:tcPr>
            <w:cnfStyle w:val="001000000000" w:firstRow="0" w:lastRow="0" w:firstColumn="1" w:lastColumn="0" w:oddVBand="0" w:evenVBand="0" w:oddHBand="0" w:evenHBand="0" w:firstRowFirstColumn="0" w:firstRowLastColumn="0" w:lastRowFirstColumn="0" w:lastRowLastColumn="0"/>
            <w:tcW w:w="2830" w:type="dxa"/>
            <w:hideMark/>
          </w:tcPr>
          <w:p w14:paraId="3C577663" w14:textId="77777777" w:rsidR="00527E0A" w:rsidRPr="00527E0A" w:rsidRDefault="00527E0A" w:rsidP="00527E0A">
            <w:pPr>
              <w:spacing w:before="240"/>
              <w:rPr>
                <w:rFonts w:ascii="Arial" w:hAnsi="Arial" w:cs="Arial"/>
                <w:szCs w:val="20"/>
              </w:rPr>
            </w:pPr>
            <w:r w:rsidRPr="00527E0A">
              <w:rPr>
                <w:rFonts w:ascii="Arial" w:hAnsi="Arial" w:cs="Arial"/>
                <w:szCs w:val="20"/>
              </w:rPr>
              <w:t>Sponsor</w:t>
            </w:r>
          </w:p>
        </w:tc>
        <w:tc>
          <w:tcPr>
            <w:tcW w:w="6101" w:type="dxa"/>
            <w:hideMark/>
          </w:tcPr>
          <w:p w14:paraId="026597D9" w14:textId="77777777" w:rsidR="00527E0A" w:rsidRPr="00527E0A" w:rsidRDefault="00527E0A" w:rsidP="00527E0A">
            <w:pPr>
              <w:spacing w:before="240"/>
              <w:cnfStyle w:val="000000000000" w:firstRow="0" w:lastRow="0" w:firstColumn="0" w:lastColumn="0" w:oddVBand="0" w:evenVBand="0" w:oddHBand="0" w:evenHBand="0" w:firstRowFirstColumn="0" w:firstRowLastColumn="0" w:lastRowFirstColumn="0" w:lastRowLastColumn="0"/>
              <w:rPr>
                <w:rFonts w:ascii="Arial" w:hAnsi="Arial" w:cs="Arial"/>
                <w:i/>
                <w:iCs/>
                <w:color w:val="C00000"/>
                <w:szCs w:val="20"/>
              </w:rPr>
            </w:pPr>
            <w:r w:rsidRPr="00527E0A">
              <w:rPr>
                <w:rFonts w:ascii="Arial" w:hAnsi="Arial" w:cs="Arial"/>
                <w:i/>
                <w:iCs/>
                <w:color w:val="C00000"/>
                <w:szCs w:val="20"/>
              </w:rPr>
              <w:t>[Name of sponsor / distributor/ manufacturer if known]</w:t>
            </w:r>
          </w:p>
        </w:tc>
      </w:tr>
    </w:tbl>
    <w:p w14:paraId="3CCF66F8" w14:textId="184E0139" w:rsidR="00527E0A" w:rsidRPr="00527E0A" w:rsidRDefault="00527E0A" w:rsidP="00527E0A">
      <w:pPr>
        <w:keepNext/>
        <w:keepLines/>
        <w:spacing w:before="40"/>
        <w:outlineLvl w:val="2"/>
        <w:rPr>
          <w:rFonts w:ascii="Arial" w:eastAsiaTheme="majorEastAsia" w:hAnsi="Arial" w:cs="Arial"/>
          <w:b/>
          <w:bCs/>
          <w:color w:val="C00000"/>
          <w:szCs w:val="20"/>
        </w:rPr>
      </w:pPr>
      <w:r w:rsidRPr="00527E0A">
        <w:rPr>
          <w:rFonts w:ascii="Arial" w:eastAsiaTheme="majorEastAsia" w:hAnsi="Arial" w:cs="Arial"/>
          <w:b/>
          <w:bCs/>
          <w:color w:val="0D0D0D" w:themeColor="text1" w:themeTint="F2"/>
          <w:szCs w:val="20"/>
        </w:rPr>
        <w:br/>
      </w:r>
      <w:bookmarkStart w:id="7" w:name="_Toc225350117"/>
      <w:r w:rsidRPr="00527E0A">
        <w:rPr>
          <w:rFonts w:ascii="Arial" w:eastAsiaTheme="majorEastAsia" w:hAnsi="Arial" w:cs="Arial"/>
          <w:b/>
          <w:bCs/>
          <w:color w:val="C00000"/>
          <w:szCs w:val="20"/>
          <w:highlight w:val="yellow"/>
        </w:rPr>
        <w:t>If application is for an ‘Unapproved’ Medical Device (remove other table</w:t>
      </w:r>
      <w:r w:rsidR="00BE3A42">
        <w:rPr>
          <w:rFonts w:ascii="Arial" w:eastAsiaTheme="majorEastAsia" w:hAnsi="Arial" w:cs="Arial"/>
          <w:b/>
          <w:bCs/>
          <w:color w:val="C00000"/>
          <w:szCs w:val="20"/>
          <w:highlight w:val="yellow"/>
        </w:rPr>
        <w:t>s</w:t>
      </w:r>
      <w:r w:rsidRPr="00527E0A">
        <w:rPr>
          <w:rFonts w:ascii="Arial" w:eastAsiaTheme="majorEastAsia" w:hAnsi="Arial" w:cs="Arial"/>
          <w:b/>
          <w:bCs/>
          <w:color w:val="C00000"/>
          <w:szCs w:val="20"/>
          <w:highlight w:val="yellow"/>
        </w:rPr>
        <w:t>):</w:t>
      </w:r>
      <w:bookmarkEnd w:id="7"/>
    </w:p>
    <w:tbl>
      <w:tblPr>
        <w:tblStyle w:val="PlainTable1"/>
        <w:tblW w:w="0" w:type="auto"/>
        <w:tblLook w:val="04A0" w:firstRow="1" w:lastRow="0" w:firstColumn="1" w:lastColumn="0" w:noHBand="0" w:noVBand="1"/>
      </w:tblPr>
      <w:tblGrid>
        <w:gridCol w:w="2830"/>
        <w:gridCol w:w="6101"/>
      </w:tblGrid>
      <w:tr w:rsidR="00527E0A" w:rsidRPr="00527E0A" w14:paraId="7D7F869C" w14:textId="77777777" w:rsidTr="00BB45A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0" w:type="dxa"/>
            <w:hideMark/>
          </w:tcPr>
          <w:p w14:paraId="7BAE02CB" w14:textId="77777777" w:rsidR="00527E0A" w:rsidRPr="00527E0A" w:rsidRDefault="00527E0A" w:rsidP="00527E0A">
            <w:pPr>
              <w:spacing w:before="240"/>
              <w:rPr>
                <w:rFonts w:ascii="Arial" w:hAnsi="Arial" w:cs="Arial"/>
                <w:szCs w:val="20"/>
              </w:rPr>
            </w:pPr>
            <w:r w:rsidRPr="00527E0A">
              <w:rPr>
                <w:rFonts w:ascii="Arial" w:hAnsi="Arial" w:cs="Arial"/>
                <w:szCs w:val="20"/>
              </w:rPr>
              <w:t>Trade Name / Name of ‘Unapproved’ Medical Device</w:t>
            </w:r>
          </w:p>
        </w:tc>
        <w:tc>
          <w:tcPr>
            <w:tcW w:w="6101" w:type="dxa"/>
            <w:hideMark/>
          </w:tcPr>
          <w:p w14:paraId="5DAE299E" w14:textId="77777777" w:rsidR="00527E0A" w:rsidRPr="00527E0A" w:rsidRDefault="00527E0A" w:rsidP="00527E0A">
            <w:pPr>
              <w:spacing w:before="240"/>
              <w:cnfStyle w:val="100000000000" w:firstRow="1" w:lastRow="0" w:firstColumn="0" w:lastColumn="0" w:oddVBand="0" w:evenVBand="0" w:oddHBand="0" w:evenHBand="0" w:firstRowFirstColumn="0" w:firstRowLastColumn="0" w:lastRowFirstColumn="0" w:lastRowLastColumn="0"/>
              <w:rPr>
                <w:rFonts w:ascii="Arial" w:hAnsi="Arial" w:cs="Arial"/>
                <w:i/>
                <w:iCs/>
                <w:color w:val="C00000"/>
                <w:szCs w:val="20"/>
              </w:rPr>
            </w:pPr>
            <w:r w:rsidRPr="00527E0A">
              <w:rPr>
                <w:rFonts w:ascii="Arial" w:hAnsi="Arial" w:cs="Arial"/>
                <w:i/>
                <w:iCs/>
                <w:color w:val="C00000"/>
                <w:szCs w:val="20"/>
              </w:rPr>
              <w:t>[Trade Name]</w:t>
            </w:r>
          </w:p>
        </w:tc>
      </w:tr>
      <w:tr w:rsidR="00527E0A" w:rsidRPr="00527E0A" w14:paraId="717507E7" w14:textId="77777777" w:rsidTr="00BB45A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0" w:type="dxa"/>
          </w:tcPr>
          <w:p w14:paraId="205C0450" w14:textId="77777777" w:rsidR="00527E0A" w:rsidRPr="00527E0A" w:rsidRDefault="00527E0A" w:rsidP="00527E0A">
            <w:pPr>
              <w:spacing w:before="240"/>
              <w:rPr>
                <w:rFonts w:ascii="Arial" w:hAnsi="Arial" w:cs="Arial"/>
                <w:szCs w:val="20"/>
              </w:rPr>
            </w:pPr>
            <w:r w:rsidRPr="00527E0A">
              <w:rPr>
                <w:rFonts w:ascii="Arial" w:hAnsi="Arial" w:cs="Arial"/>
                <w:szCs w:val="20"/>
              </w:rPr>
              <w:t>Proposed indication for this application</w:t>
            </w:r>
          </w:p>
        </w:tc>
        <w:tc>
          <w:tcPr>
            <w:tcW w:w="6101" w:type="dxa"/>
          </w:tcPr>
          <w:p w14:paraId="051E2B70" w14:textId="77777777" w:rsidR="00527E0A" w:rsidRPr="00527E0A" w:rsidRDefault="00527E0A" w:rsidP="00527E0A">
            <w:pPr>
              <w:spacing w:before="240"/>
              <w:cnfStyle w:val="000000100000" w:firstRow="0" w:lastRow="0" w:firstColumn="0" w:lastColumn="0" w:oddVBand="0" w:evenVBand="0" w:oddHBand="1" w:evenHBand="0" w:firstRowFirstColumn="0" w:firstRowLastColumn="0" w:lastRowFirstColumn="0" w:lastRowLastColumn="0"/>
              <w:rPr>
                <w:rFonts w:ascii="Arial" w:hAnsi="Arial" w:cs="Arial"/>
                <w:i/>
                <w:iCs/>
                <w:color w:val="C00000"/>
                <w:szCs w:val="20"/>
              </w:rPr>
            </w:pPr>
            <w:r w:rsidRPr="00527E0A">
              <w:rPr>
                <w:rFonts w:ascii="Arial" w:hAnsi="Arial" w:cs="Arial"/>
                <w:i/>
                <w:iCs/>
                <w:color w:val="C00000"/>
                <w:szCs w:val="20"/>
              </w:rPr>
              <w:t>[Summary of indication and severity/population]</w:t>
            </w:r>
          </w:p>
        </w:tc>
      </w:tr>
      <w:tr w:rsidR="00527E0A" w:rsidRPr="00527E0A" w14:paraId="16B3EF2F" w14:textId="77777777" w:rsidTr="00BB45A3">
        <w:tc>
          <w:tcPr>
            <w:cnfStyle w:val="001000000000" w:firstRow="0" w:lastRow="0" w:firstColumn="1" w:lastColumn="0" w:oddVBand="0" w:evenVBand="0" w:oddHBand="0" w:evenHBand="0" w:firstRowFirstColumn="0" w:firstRowLastColumn="0" w:lastRowFirstColumn="0" w:lastRowLastColumn="0"/>
            <w:tcW w:w="2830" w:type="dxa"/>
          </w:tcPr>
          <w:p w14:paraId="31BD2D2B" w14:textId="77777777" w:rsidR="00527E0A" w:rsidRPr="00527E0A" w:rsidRDefault="00527E0A" w:rsidP="00527E0A">
            <w:pPr>
              <w:spacing w:before="240"/>
              <w:rPr>
                <w:rFonts w:ascii="Arial" w:hAnsi="Arial" w:cs="Arial"/>
                <w:szCs w:val="20"/>
              </w:rPr>
            </w:pPr>
            <w:r w:rsidRPr="00527E0A">
              <w:rPr>
                <w:rFonts w:ascii="Arial" w:hAnsi="Arial" w:cs="Arial"/>
                <w:szCs w:val="20"/>
              </w:rPr>
              <w:t>TGA Registration Status</w:t>
            </w:r>
          </w:p>
        </w:tc>
        <w:tc>
          <w:tcPr>
            <w:tcW w:w="6101" w:type="dxa"/>
          </w:tcPr>
          <w:p w14:paraId="417A9506" w14:textId="77777777" w:rsidR="00527E0A" w:rsidRPr="00527E0A" w:rsidRDefault="00527E0A" w:rsidP="00527E0A">
            <w:pPr>
              <w:spacing w:before="240"/>
              <w:cnfStyle w:val="000000000000" w:firstRow="0" w:lastRow="0" w:firstColumn="0" w:lastColumn="0" w:oddVBand="0" w:evenVBand="0" w:oddHBand="0" w:evenHBand="0" w:firstRowFirstColumn="0" w:firstRowLastColumn="0" w:lastRowFirstColumn="0" w:lastRowLastColumn="0"/>
              <w:rPr>
                <w:rFonts w:ascii="Arial" w:hAnsi="Arial" w:cs="Arial"/>
                <w:i/>
                <w:iCs/>
                <w:color w:val="C00000"/>
                <w:szCs w:val="20"/>
              </w:rPr>
            </w:pPr>
            <w:r w:rsidRPr="00527E0A">
              <w:rPr>
                <w:rFonts w:ascii="Arial" w:hAnsi="Arial" w:cs="Arial"/>
                <w:i/>
                <w:iCs/>
                <w:color w:val="C00000"/>
                <w:szCs w:val="20"/>
              </w:rPr>
              <w:t>[Not registered / Registered for a different indication (specify) / Under evaluation]</w:t>
            </w:r>
          </w:p>
        </w:tc>
      </w:tr>
      <w:tr w:rsidR="00527E0A" w:rsidRPr="00527E0A" w14:paraId="08970786" w14:textId="77777777" w:rsidTr="00BB45A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0" w:type="dxa"/>
          </w:tcPr>
          <w:p w14:paraId="0FEB960D" w14:textId="77777777" w:rsidR="00527E0A" w:rsidRPr="00527E0A" w:rsidRDefault="00527E0A" w:rsidP="00527E0A">
            <w:pPr>
              <w:spacing w:before="240"/>
              <w:rPr>
                <w:rFonts w:ascii="Arial" w:hAnsi="Arial" w:cs="Arial"/>
                <w:szCs w:val="20"/>
              </w:rPr>
            </w:pPr>
            <w:r w:rsidRPr="00527E0A">
              <w:rPr>
                <w:rFonts w:ascii="Arial" w:hAnsi="Arial" w:cs="Arial"/>
                <w:szCs w:val="20"/>
              </w:rPr>
              <w:t>Global Regulatory Status</w:t>
            </w:r>
          </w:p>
        </w:tc>
        <w:tc>
          <w:tcPr>
            <w:tcW w:w="6101" w:type="dxa"/>
          </w:tcPr>
          <w:p w14:paraId="5BE81822" w14:textId="77777777" w:rsidR="00527E0A" w:rsidRPr="00527E0A" w:rsidRDefault="00527E0A" w:rsidP="00527E0A">
            <w:pPr>
              <w:spacing w:before="240"/>
              <w:cnfStyle w:val="000000100000" w:firstRow="0" w:lastRow="0" w:firstColumn="0" w:lastColumn="0" w:oddVBand="0" w:evenVBand="0" w:oddHBand="1" w:evenHBand="0" w:firstRowFirstColumn="0" w:firstRowLastColumn="0" w:lastRowFirstColumn="0" w:lastRowLastColumn="0"/>
              <w:rPr>
                <w:rFonts w:ascii="Arial" w:hAnsi="Arial" w:cs="Arial"/>
                <w:i/>
                <w:iCs/>
                <w:color w:val="C00000"/>
                <w:szCs w:val="20"/>
              </w:rPr>
            </w:pPr>
            <w:r w:rsidRPr="00527E0A">
              <w:rPr>
                <w:rFonts w:ascii="Arial" w:hAnsi="Arial" w:cs="Arial"/>
                <w:i/>
                <w:iCs/>
                <w:color w:val="C00000"/>
                <w:szCs w:val="20"/>
              </w:rPr>
              <w:t>[Yes/No]</w:t>
            </w:r>
            <w:r w:rsidRPr="00527E0A">
              <w:rPr>
                <w:rFonts w:ascii="Arial" w:hAnsi="Arial" w:cs="Arial"/>
                <w:i/>
                <w:iCs/>
                <w:color w:val="C00000"/>
                <w:szCs w:val="20"/>
              </w:rPr>
              <w:br/>
              <w:t xml:space="preserve">[if </w:t>
            </w:r>
            <w:proofErr w:type="gramStart"/>
            <w:r w:rsidRPr="00527E0A">
              <w:rPr>
                <w:rFonts w:ascii="Arial" w:hAnsi="Arial" w:cs="Arial"/>
                <w:i/>
                <w:iCs/>
                <w:color w:val="C00000"/>
                <w:szCs w:val="20"/>
              </w:rPr>
              <w:t>Yes</w:t>
            </w:r>
            <w:proofErr w:type="gramEnd"/>
            <w:r w:rsidRPr="00527E0A">
              <w:rPr>
                <w:rFonts w:ascii="Arial" w:hAnsi="Arial" w:cs="Arial"/>
                <w:i/>
                <w:iCs/>
                <w:color w:val="C00000"/>
                <w:szCs w:val="20"/>
              </w:rPr>
              <w:t>, specify jurisdiction and status]</w:t>
            </w:r>
          </w:p>
          <w:p w14:paraId="71F2BF05" w14:textId="77777777" w:rsidR="00527E0A" w:rsidRPr="00527E0A" w:rsidRDefault="00527E0A" w:rsidP="00527E0A">
            <w:pPr>
              <w:spacing w:before="240"/>
              <w:cnfStyle w:val="000000100000" w:firstRow="0" w:lastRow="0" w:firstColumn="0" w:lastColumn="0" w:oddVBand="0" w:evenVBand="0" w:oddHBand="1" w:evenHBand="0" w:firstRowFirstColumn="0" w:firstRowLastColumn="0" w:lastRowFirstColumn="0" w:lastRowLastColumn="0"/>
              <w:rPr>
                <w:rFonts w:ascii="Arial" w:hAnsi="Arial" w:cs="Arial"/>
                <w:i/>
                <w:iCs/>
                <w:color w:val="C00000"/>
                <w:szCs w:val="20"/>
              </w:rPr>
            </w:pPr>
            <w:r w:rsidRPr="00527E0A">
              <w:rPr>
                <w:rFonts w:ascii="Arial" w:hAnsi="Arial" w:cs="Arial"/>
                <w:i/>
                <w:iCs/>
                <w:color w:val="C00000"/>
                <w:szCs w:val="20"/>
              </w:rPr>
              <w:t>*The global regulatory status of the unapproved good may affect the level of evidence required in the application.</w:t>
            </w:r>
          </w:p>
        </w:tc>
      </w:tr>
      <w:tr w:rsidR="00527E0A" w:rsidRPr="00527E0A" w14:paraId="7334D848" w14:textId="77777777" w:rsidTr="00BB45A3">
        <w:trPr>
          <w:trHeight w:val="740"/>
        </w:trPr>
        <w:tc>
          <w:tcPr>
            <w:cnfStyle w:val="001000000000" w:firstRow="0" w:lastRow="0" w:firstColumn="1" w:lastColumn="0" w:oddVBand="0" w:evenVBand="0" w:oddHBand="0" w:evenHBand="0" w:firstRowFirstColumn="0" w:firstRowLastColumn="0" w:lastRowFirstColumn="0" w:lastRowLastColumn="0"/>
            <w:tcW w:w="2830" w:type="dxa"/>
            <w:hideMark/>
          </w:tcPr>
          <w:p w14:paraId="250857F4" w14:textId="77777777" w:rsidR="00527E0A" w:rsidRPr="00527E0A" w:rsidRDefault="00527E0A" w:rsidP="00527E0A">
            <w:pPr>
              <w:spacing w:before="240"/>
              <w:rPr>
                <w:rFonts w:ascii="Arial" w:hAnsi="Arial" w:cs="Arial"/>
                <w:szCs w:val="20"/>
              </w:rPr>
            </w:pPr>
            <w:r w:rsidRPr="00527E0A">
              <w:rPr>
                <w:rFonts w:ascii="Arial" w:hAnsi="Arial" w:cs="Arial"/>
                <w:szCs w:val="20"/>
              </w:rPr>
              <w:t>Sponsor</w:t>
            </w:r>
          </w:p>
        </w:tc>
        <w:tc>
          <w:tcPr>
            <w:tcW w:w="6101" w:type="dxa"/>
            <w:hideMark/>
          </w:tcPr>
          <w:p w14:paraId="4C22EEED" w14:textId="77777777" w:rsidR="00527E0A" w:rsidRPr="00527E0A" w:rsidRDefault="00527E0A" w:rsidP="00527E0A">
            <w:pPr>
              <w:spacing w:before="240"/>
              <w:cnfStyle w:val="000000000000" w:firstRow="0" w:lastRow="0" w:firstColumn="0" w:lastColumn="0" w:oddVBand="0" w:evenVBand="0" w:oddHBand="0" w:evenHBand="0" w:firstRowFirstColumn="0" w:firstRowLastColumn="0" w:lastRowFirstColumn="0" w:lastRowLastColumn="0"/>
              <w:rPr>
                <w:rFonts w:ascii="Arial" w:hAnsi="Arial" w:cs="Arial"/>
                <w:i/>
                <w:iCs/>
                <w:color w:val="C00000"/>
                <w:szCs w:val="20"/>
              </w:rPr>
            </w:pPr>
            <w:r w:rsidRPr="00527E0A">
              <w:rPr>
                <w:rFonts w:ascii="Arial" w:hAnsi="Arial" w:cs="Arial"/>
                <w:i/>
                <w:iCs/>
                <w:color w:val="C00000"/>
                <w:szCs w:val="20"/>
              </w:rPr>
              <w:t>[Name of sponsor / distributor/ manufacturer if known]</w:t>
            </w:r>
          </w:p>
        </w:tc>
      </w:tr>
    </w:tbl>
    <w:p w14:paraId="4D5A285C" w14:textId="77777777" w:rsidR="00527E0A" w:rsidRPr="00527E0A" w:rsidRDefault="00527E0A" w:rsidP="00527E0A">
      <w:pPr>
        <w:spacing w:before="240"/>
        <w:rPr>
          <w:rFonts w:ascii="Arial" w:hAnsi="Arial"/>
          <w:sz w:val="22"/>
          <w:szCs w:val="22"/>
        </w:rPr>
      </w:pPr>
    </w:p>
    <w:p w14:paraId="16CB21F9" w14:textId="77777777" w:rsidR="00527E0A" w:rsidRPr="00527E0A" w:rsidRDefault="00527E0A" w:rsidP="00527E0A">
      <w:pPr>
        <w:keepNext/>
        <w:keepLines/>
        <w:spacing w:before="40"/>
        <w:outlineLvl w:val="1"/>
        <w:rPr>
          <w:rFonts w:ascii="Arial" w:eastAsiaTheme="majorEastAsia" w:hAnsi="Arial" w:cs="Times New Roman (Headings CS)"/>
          <w:b/>
          <w:color w:val="0067B1"/>
          <w:sz w:val="32"/>
          <w:szCs w:val="32"/>
        </w:rPr>
      </w:pPr>
      <w:bookmarkStart w:id="8" w:name="_Toc225350118"/>
      <w:r w:rsidRPr="00527E0A">
        <w:rPr>
          <w:rFonts w:ascii="Arial" w:eastAsiaTheme="majorEastAsia" w:hAnsi="Arial" w:cs="Times New Roman (Headings CS)"/>
          <w:b/>
          <w:color w:val="0067B1"/>
          <w:sz w:val="32"/>
          <w:szCs w:val="32"/>
        </w:rPr>
        <w:t>4. Clinical Justification and Evidence</w:t>
      </w:r>
      <w:bookmarkEnd w:id="8"/>
    </w:p>
    <w:p w14:paraId="09E30B0D" w14:textId="78F6564E" w:rsidR="00527E0A" w:rsidRPr="00527E0A" w:rsidRDefault="00527E0A" w:rsidP="00527E0A">
      <w:pPr>
        <w:spacing w:before="240"/>
        <w:rPr>
          <w:rFonts w:ascii="Arial" w:hAnsi="Arial"/>
          <w:szCs w:val="20"/>
        </w:rPr>
      </w:pPr>
      <w:r w:rsidRPr="00527E0A">
        <w:rPr>
          <w:rFonts w:ascii="Arial" w:hAnsi="Arial"/>
          <w:color w:val="C00000"/>
          <w:szCs w:val="20"/>
        </w:rPr>
        <w:t xml:space="preserve">[trade name / active ingredient] </w:t>
      </w:r>
      <w:r w:rsidRPr="00527E0A">
        <w:rPr>
          <w:rFonts w:ascii="Arial" w:hAnsi="Arial"/>
          <w:szCs w:val="20"/>
        </w:rPr>
        <w:t>is clinically justified for the proposed indication for the following reasons:</w:t>
      </w:r>
    </w:p>
    <w:p w14:paraId="662BB109" w14:textId="77777777" w:rsidR="00527E0A" w:rsidRPr="00527E0A" w:rsidRDefault="00527E0A" w:rsidP="00527E0A">
      <w:pPr>
        <w:numPr>
          <w:ilvl w:val="0"/>
          <w:numId w:val="3"/>
        </w:numPr>
        <w:spacing w:before="240"/>
        <w:contextualSpacing/>
        <w:rPr>
          <w:rFonts w:ascii="Arial" w:hAnsi="Arial"/>
          <w:color w:val="C00000"/>
          <w:szCs w:val="20"/>
        </w:rPr>
      </w:pPr>
      <w:r w:rsidRPr="00527E0A">
        <w:rPr>
          <w:rFonts w:ascii="Arial" w:hAnsi="Arial"/>
          <w:b/>
          <w:bCs/>
          <w:szCs w:val="20"/>
        </w:rPr>
        <w:t>Condition/disease burden and unmet clinical need:</w:t>
      </w:r>
      <w:r w:rsidRPr="00527E0A">
        <w:rPr>
          <w:rFonts w:ascii="Arial" w:hAnsi="Arial"/>
          <w:color w:val="C00000"/>
          <w:szCs w:val="20"/>
        </w:rPr>
        <w:t xml:space="preserve"> </w:t>
      </w:r>
    </w:p>
    <w:p w14:paraId="353392C4" w14:textId="77777777" w:rsidR="00527E0A" w:rsidRPr="00527E0A" w:rsidRDefault="00527E0A" w:rsidP="00527E0A">
      <w:pPr>
        <w:spacing w:before="240"/>
        <w:ind w:left="720"/>
        <w:contextualSpacing/>
        <w:rPr>
          <w:rFonts w:ascii="Arial" w:hAnsi="Arial"/>
          <w:i/>
          <w:iCs/>
          <w:color w:val="C00000"/>
          <w:szCs w:val="20"/>
        </w:rPr>
      </w:pPr>
      <w:r w:rsidRPr="00527E0A">
        <w:rPr>
          <w:rFonts w:ascii="Arial" w:hAnsi="Arial"/>
          <w:i/>
          <w:iCs/>
          <w:color w:val="C00000"/>
          <w:szCs w:val="20"/>
        </w:rPr>
        <w:t>[Describe the condition, its impact on the patient population, and why current treatment options are insufficient to meet clinical need.]</w:t>
      </w:r>
    </w:p>
    <w:p w14:paraId="169243A5" w14:textId="77777777" w:rsidR="00527E0A" w:rsidRPr="00527E0A" w:rsidRDefault="00527E0A" w:rsidP="00527E0A">
      <w:pPr>
        <w:spacing w:before="240"/>
        <w:ind w:left="720"/>
        <w:contextualSpacing/>
        <w:rPr>
          <w:rFonts w:ascii="Arial" w:hAnsi="Arial"/>
          <w:i/>
          <w:iCs/>
          <w:color w:val="C00000"/>
          <w:szCs w:val="20"/>
        </w:rPr>
      </w:pPr>
    </w:p>
    <w:p w14:paraId="0439CDA3" w14:textId="77777777" w:rsidR="00527E0A" w:rsidRPr="00527E0A" w:rsidRDefault="00527E0A" w:rsidP="00527E0A">
      <w:pPr>
        <w:numPr>
          <w:ilvl w:val="0"/>
          <w:numId w:val="3"/>
        </w:numPr>
        <w:spacing w:before="240"/>
        <w:contextualSpacing/>
        <w:rPr>
          <w:rFonts w:ascii="Arial" w:hAnsi="Arial"/>
          <w:color w:val="C00000"/>
          <w:szCs w:val="20"/>
        </w:rPr>
      </w:pPr>
      <w:r w:rsidRPr="00527E0A">
        <w:rPr>
          <w:rFonts w:ascii="Arial" w:hAnsi="Arial"/>
          <w:b/>
          <w:bCs/>
          <w:szCs w:val="20"/>
        </w:rPr>
        <w:t>Mechanism of action and pharmacological rationale</w:t>
      </w:r>
      <w:r w:rsidRPr="00527E0A">
        <w:rPr>
          <w:rFonts w:ascii="Arial" w:hAnsi="Arial"/>
          <w:szCs w:val="20"/>
        </w:rPr>
        <w:t xml:space="preserve">: </w:t>
      </w:r>
    </w:p>
    <w:p w14:paraId="38929EA3" w14:textId="77777777" w:rsidR="00527E0A" w:rsidRPr="00527E0A" w:rsidRDefault="00527E0A" w:rsidP="00527E0A">
      <w:pPr>
        <w:spacing w:before="240"/>
        <w:ind w:left="720"/>
        <w:contextualSpacing/>
        <w:rPr>
          <w:rFonts w:ascii="Arial" w:hAnsi="Arial"/>
          <w:i/>
          <w:iCs/>
          <w:color w:val="C00000"/>
          <w:szCs w:val="20"/>
        </w:rPr>
      </w:pPr>
      <w:r w:rsidRPr="00527E0A">
        <w:rPr>
          <w:rFonts w:ascii="Arial" w:hAnsi="Arial"/>
          <w:i/>
          <w:iCs/>
          <w:color w:val="C00000"/>
          <w:szCs w:val="20"/>
        </w:rPr>
        <w:t>[Describe how the good works and why this mechanism is appropriate for the proposed indication.]</w:t>
      </w:r>
    </w:p>
    <w:p w14:paraId="6BDCA46F" w14:textId="77777777" w:rsidR="00527E0A" w:rsidRPr="00527E0A" w:rsidRDefault="00527E0A" w:rsidP="00527E0A">
      <w:pPr>
        <w:spacing w:before="240"/>
        <w:ind w:left="720"/>
        <w:contextualSpacing/>
        <w:rPr>
          <w:rFonts w:ascii="Arial" w:hAnsi="Arial"/>
          <w:color w:val="C00000"/>
          <w:szCs w:val="20"/>
        </w:rPr>
      </w:pPr>
    </w:p>
    <w:p w14:paraId="0A9D32A2" w14:textId="77777777" w:rsidR="00527E0A" w:rsidRPr="00527E0A" w:rsidRDefault="00527E0A" w:rsidP="00527E0A">
      <w:pPr>
        <w:numPr>
          <w:ilvl w:val="0"/>
          <w:numId w:val="3"/>
        </w:numPr>
        <w:spacing w:before="240"/>
        <w:contextualSpacing/>
        <w:rPr>
          <w:rFonts w:ascii="Arial" w:hAnsi="Arial"/>
          <w:color w:val="C00000"/>
          <w:szCs w:val="20"/>
        </w:rPr>
      </w:pPr>
      <w:r w:rsidRPr="00527E0A">
        <w:rPr>
          <w:rFonts w:ascii="Arial" w:hAnsi="Arial"/>
          <w:b/>
          <w:bCs/>
          <w:szCs w:val="20"/>
        </w:rPr>
        <w:t>Efficacy and expected therapeutic benefits:</w:t>
      </w:r>
    </w:p>
    <w:p w14:paraId="4BAC3184" w14:textId="77777777" w:rsidR="00527E0A" w:rsidRPr="00527E0A" w:rsidRDefault="00527E0A" w:rsidP="00527E0A">
      <w:pPr>
        <w:spacing w:before="240"/>
        <w:ind w:left="720"/>
        <w:contextualSpacing/>
        <w:rPr>
          <w:rFonts w:ascii="Arial" w:hAnsi="Arial"/>
          <w:i/>
          <w:iCs/>
          <w:color w:val="C00000"/>
          <w:szCs w:val="20"/>
        </w:rPr>
      </w:pPr>
      <w:r w:rsidRPr="00527E0A">
        <w:rPr>
          <w:rFonts w:ascii="Arial" w:hAnsi="Arial"/>
          <w:i/>
          <w:iCs/>
          <w:color w:val="C00000"/>
          <w:szCs w:val="20"/>
        </w:rPr>
        <w:t>[Describe the expected benefits for the patient population, including quantified outcomes where available — e.g. response rate, survival, quality-of-life improvement, magnitude and durability of benefit, and any identified predictors of response.]</w:t>
      </w:r>
    </w:p>
    <w:p w14:paraId="27F4656E" w14:textId="77777777" w:rsidR="00527E0A" w:rsidRPr="00527E0A" w:rsidRDefault="00527E0A" w:rsidP="00527E0A">
      <w:pPr>
        <w:spacing w:before="240"/>
        <w:ind w:left="720"/>
        <w:contextualSpacing/>
        <w:rPr>
          <w:rFonts w:ascii="Arial" w:hAnsi="Arial"/>
          <w:color w:val="C00000"/>
          <w:szCs w:val="20"/>
        </w:rPr>
      </w:pPr>
    </w:p>
    <w:p w14:paraId="65E3E395" w14:textId="77777777" w:rsidR="00527E0A" w:rsidRPr="00527E0A" w:rsidRDefault="00527E0A" w:rsidP="00527E0A">
      <w:pPr>
        <w:numPr>
          <w:ilvl w:val="0"/>
          <w:numId w:val="3"/>
        </w:numPr>
        <w:spacing w:before="240"/>
        <w:contextualSpacing/>
        <w:rPr>
          <w:rFonts w:ascii="Arial" w:hAnsi="Arial"/>
          <w:i/>
          <w:iCs/>
          <w:color w:val="C00000"/>
          <w:szCs w:val="20"/>
        </w:rPr>
      </w:pPr>
      <w:r w:rsidRPr="00527E0A">
        <w:rPr>
          <w:rFonts w:ascii="Arial" w:hAnsi="Arial"/>
          <w:b/>
          <w:bCs/>
          <w:szCs w:val="20"/>
        </w:rPr>
        <w:t>Strength of evidence and limitations:</w:t>
      </w:r>
      <w:r w:rsidRPr="00527E0A">
        <w:rPr>
          <w:rFonts w:ascii="Arial" w:hAnsi="Arial"/>
          <w:szCs w:val="20"/>
        </w:rPr>
        <w:br/>
      </w:r>
      <w:r w:rsidRPr="00527E0A">
        <w:rPr>
          <w:rFonts w:ascii="Arial" w:hAnsi="Arial"/>
          <w:i/>
          <w:iCs/>
          <w:color w:val="C00000"/>
          <w:szCs w:val="20"/>
        </w:rPr>
        <w:t>[Provide an honest assessment of the quality and limitations of the available evidence; Discuss the benefit-risk balance in the context of the proposed indication.]</w:t>
      </w:r>
    </w:p>
    <w:p w14:paraId="5B11CF81" w14:textId="77777777" w:rsidR="00527E0A" w:rsidRPr="00527E0A" w:rsidRDefault="00527E0A" w:rsidP="00527E0A">
      <w:pPr>
        <w:spacing w:before="240"/>
        <w:rPr>
          <w:rFonts w:ascii="Arial" w:hAnsi="Arial"/>
          <w:color w:val="C00000"/>
          <w:szCs w:val="20"/>
        </w:rPr>
      </w:pPr>
      <w:r w:rsidRPr="00527E0A">
        <w:rPr>
          <w:rFonts w:ascii="Arial" w:hAnsi="Arial"/>
          <w:szCs w:val="20"/>
        </w:rPr>
        <w:t xml:space="preserve">I have attached all supporting evidence. The evidence is presented in the following order of significance: </w:t>
      </w:r>
      <w:r w:rsidRPr="00527E0A">
        <w:rPr>
          <w:rFonts w:ascii="Arial" w:hAnsi="Arial"/>
          <w:color w:val="C00000"/>
          <w:szCs w:val="20"/>
          <w:highlight w:val="yellow"/>
        </w:rPr>
        <w:t>(tick all that applies)</w:t>
      </w:r>
    </w:p>
    <w:tbl>
      <w:tblPr>
        <w:tblStyle w:val="PlainTable1"/>
        <w:tblW w:w="0" w:type="auto"/>
        <w:tblLook w:val="04A0" w:firstRow="1" w:lastRow="0" w:firstColumn="1" w:lastColumn="0" w:noHBand="0" w:noVBand="1"/>
      </w:tblPr>
      <w:tblGrid>
        <w:gridCol w:w="437"/>
        <w:gridCol w:w="2819"/>
        <w:gridCol w:w="5760"/>
      </w:tblGrid>
      <w:tr w:rsidR="00527E0A" w:rsidRPr="00527E0A" w14:paraId="264D6147" w14:textId="77777777" w:rsidTr="000A66C7">
        <w:trPr>
          <w:cnfStyle w:val="100000000000" w:firstRow="1" w:lastRow="0" w:firstColumn="0" w:lastColumn="0" w:oddVBand="0" w:evenVBand="0" w:oddHBand="0" w:evenHBand="0" w:firstRowFirstColumn="0" w:firstRowLastColumn="0" w:lastRowFirstColumn="0" w:lastRowLastColumn="0"/>
          <w:trHeight w:val="596"/>
        </w:trPr>
        <w:tc>
          <w:tcPr>
            <w:cnfStyle w:val="001000000000" w:firstRow="0" w:lastRow="0" w:firstColumn="1" w:lastColumn="0" w:oddVBand="0" w:evenVBand="0" w:oddHBand="0" w:evenHBand="0" w:firstRowFirstColumn="0" w:firstRowLastColumn="0" w:lastRowFirstColumn="0" w:lastRowLastColumn="0"/>
            <w:tcW w:w="437" w:type="dxa"/>
          </w:tcPr>
          <w:p w14:paraId="555260A7" w14:textId="77777777" w:rsidR="00527E0A" w:rsidRPr="00527E0A" w:rsidRDefault="00527E0A" w:rsidP="00527E0A">
            <w:pPr>
              <w:spacing w:before="240"/>
              <w:rPr>
                <w:rFonts w:ascii="Arial" w:hAnsi="Arial"/>
                <w:szCs w:val="20"/>
              </w:rPr>
            </w:pPr>
          </w:p>
        </w:tc>
        <w:tc>
          <w:tcPr>
            <w:tcW w:w="2819" w:type="dxa"/>
          </w:tcPr>
          <w:p w14:paraId="5452C9DF" w14:textId="77777777" w:rsidR="00527E0A" w:rsidRPr="00527E0A" w:rsidRDefault="00527E0A" w:rsidP="00527E0A">
            <w:pPr>
              <w:spacing w:before="240"/>
              <w:cnfStyle w:val="100000000000" w:firstRow="1" w:lastRow="0" w:firstColumn="0" w:lastColumn="0" w:oddVBand="0" w:evenVBand="0" w:oddHBand="0" w:evenHBand="0" w:firstRowFirstColumn="0" w:firstRowLastColumn="0" w:lastRowFirstColumn="0" w:lastRowLastColumn="0"/>
              <w:rPr>
                <w:rFonts w:ascii="Arial" w:hAnsi="Arial"/>
                <w:szCs w:val="20"/>
              </w:rPr>
            </w:pPr>
            <w:r w:rsidRPr="00527E0A">
              <w:rPr>
                <w:rFonts w:ascii="Arial" w:hAnsi="Arial"/>
                <w:szCs w:val="20"/>
              </w:rPr>
              <w:t>Evidence provided</w:t>
            </w:r>
          </w:p>
        </w:tc>
        <w:tc>
          <w:tcPr>
            <w:tcW w:w="5760" w:type="dxa"/>
          </w:tcPr>
          <w:p w14:paraId="07175CBD" w14:textId="77777777" w:rsidR="00527E0A" w:rsidRPr="00527E0A" w:rsidRDefault="00527E0A" w:rsidP="00527E0A">
            <w:pPr>
              <w:spacing w:before="240"/>
              <w:cnfStyle w:val="100000000000" w:firstRow="1" w:lastRow="0" w:firstColumn="0" w:lastColumn="0" w:oddVBand="0" w:evenVBand="0" w:oddHBand="0" w:evenHBand="0" w:firstRowFirstColumn="0" w:firstRowLastColumn="0" w:lastRowFirstColumn="0" w:lastRowLastColumn="0"/>
              <w:rPr>
                <w:rFonts w:ascii="Arial" w:hAnsi="Arial"/>
                <w:szCs w:val="20"/>
              </w:rPr>
            </w:pPr>
            <w:r w:rsidRPr="00527E0A">
              <w:rPr>
                <w:rFonts w:ascii="Arial" w:hAnsi="Arial"/>
                <w:szCs w:val="20"/>
              </w:rPr>
              <w:t>Summary of evidence</w:t>
            </w:r>
          </w:p>
        </w:tc>
      </w:tr>
      <w:tr w:rsidR="00527E0A" w:rsidRPr="00527E0A" w14:paraId="58FD53BF" w14:textId="77777777" w:rsidTr="00AC47C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7" w:type="dxa"/>
          </w:tcPr>
          <w:p w14:paraId="0199B77D" w14:textId="6694376E" w:rsidR="00527E0A" w:rsidRPr="00527E0A" w:rsidRDefault="00527E0A" w:rsidP="00527E0A">
            <w:pPr>
              <w:spacing w:before="240"/>
              <w:rPr>
                <w:rFonts w:ascii="Arial" w:hAnsi="Arial"/>
                <w:szCs w:val="20"/>
              </w:rPr>
            </w:pPr>
            <w:sdt>
              <w:sdtPr>
                <w:rPr>
                  <w:rFonts w:ascii="Arial" w:hAnsi="Arial"/>
                  <w:szCs w:val="20"/>
                </w:rPr>
                <w:id w:val="1989661199"/>
                <w14:checkbox>
                  <w14:checked w14:val="0"/>
                  <w14:checkedState w14:val="2612" w14:font="MS Gothic"/>
                  <w14:uncheckedState w14:val="2610" w14:font="MS Gothic"/>
                </w14:checkbox>
              </w:sdtPr>
              <w:sdtContent>
                <w:r w:rsidR="00BE3A42" w:rsidRPr="00BE3A42">
                  <w:rPr>
                    <w:rFonts w:ascii="MS Gothic" w:eastAsia="MS Gothic" w:hAnsi="MS Gothic" w:hint="eastAsia"/>
                    <w:szCs w:val="20"/>
                  </w:rPr>
                  <w:t>☐</w:t>
                </w:r>
              </w:sdtContent>
            </w:sdt>
          </w:p>
        </w:tc>
        <w:tc>
          <w:tcPr>
            <w:tcW w:w="2819" w:type="dxa"/>
          </w:tcPr>
          <w:p w14:paraId="0120EFF6" w14:textId="77777777" w:rsidR="00527E0A" w:rsidRPr="00527E0A" w:rsidRDefault="00527E0A" w:rsidP="00527E0A">
            <w:pPr>
              <w:spacing w:before="240"/>
              <w:cnfStyle w:val="000000100000" w:firstRow="0" w:lastRow="0" w:firstColumn="0" w:lastColumn="0" w:oddVBand="0" w:evenVBand="0" w:oddHBand="1" w:evenHBand="0" w:firstRowFirstColumn="0" w:firstRowLastColumn="0" w:lastRowFirstColumn="0" w:lastRowLastColumn="0"/>
              <w:rPr>
                <w:rFonts w:ascii="Arial" w:hAnsi="Arial"/>
                <w:szCs w:val="20"/>
              </w:rPr>
            </w:pPr>
            <w:r w:rsidRPr="00527E0A">
              <w:rPr>
                <w:rFonts w:ascii="Arial" w:hAnsi="Arial"/>
                <w:szCs w:val="20"/>
              </w:rPr>
              <w:t>Product information documents (or equivalent) from an overseas regulator — if applicable</w:t>
            </w:r>
          </w:p>
        </w:tc>
        <w:tc>
          <w:tcPr>
            <w:tcW w:w="5760" w:type="dxa"/>
          </w:tcPr>
          <w:p w14:paraId="67A250A9" w14:textId="77777777" w:rsidR="00527E0A" w:rsidRPr="00527E0A" w:rsidRDefault="00527E0A" w:rsidP="00527E0A">
            <w:pPr>
              <w:spacing w:before="240"/>
              <w:cnfStyle w:val="000000100000" w:firstRow="0" w:lastRow="0" w:firstColumn="0" w:lastColumn="0" w:oddVBand="0" w:evenVBand="0" w:oddHBand="1" w:evenHBand="0" w:firstRowFirstColumn="0" w:firstRowLastColumn="0" w:lastRowFirstColumn="0" w:lastRowLastColumn="0"/>
              <w:rPr>
                <w:rFonts w:ascii="Arial" w:hAnsi="Arial"/>
                <w:i/>
                <w:iCs/>
                <w:color w:val="C00000"/>
                <w:szCs w:val="20"/>
              </w:rPr>
            </w:pPr>
            <w:r w:rsidRPr="00527E0A">
              <w:rPr>
                <w:rFonts w:ascii="Arial" w:hAnsi="Arial"/>
                <w:i/>
                <w:iCs/>
                <w:color w:val="C00000"/>
                <w:szCs w:val="20"/>
              </w:rPr>
              <w:t>Overseas regulatory product information (e.g. FDA label, EMA SmPC) if approved by an overseas regulator. Attach as a supporting document.</w:t>
            </w:r>
          </w:p>
        </w:tc>
      </w:tr>
      <w:tr w:rsidR="00527E0A" w:rsidRPr="00527E0A" w14:paraId="252538EB" w14:textId="77777777" w:rsidTr="00AC47C1">
        <w:trPr>
          <w:trHeight w:val="498"/>
        </w:trPr>
        <w:tc>
          <w:tcPr>
            <w:cnfStyle w:val="001000000000" w:firstRow="0" w:lastRow="0" w:firstColumn="1" w:lastColumn="0" w:oddVBand="0" w:evenVBand="0" w:oddHBand="0" w:evenHBand="0" w:firstRowFirstColumn="0" w:firstRowLastColumn="0" w:lastRowFirstColumn="0" w:lastRowLastColumn="0"/>
            <w:tcW w:w="437" w:type="dxa"/>
          </w:tcPr>
          <w:p w14:paraId="0982AAA5" w14:textId="77777777" w:rsidR="00527E0A" w:rsidRPr="00527E0A" w:rsidRDefault="00527E0A" w:rsidP="00527E0A">
            <w:pPr>
              <w:spacing w:before="240"/>
              <w:rPr>
                <w:rFonts w:ascii="Arial" w:hAnsi="Arial"/>
                <w:szCs w:val="20"/>
              </w:rPr>
            </w:pPr>
            <w:sdt>
              <w:sdtPr>
                <w:rPr>
                  <w:rFonts w:ascii="Arial" w:hAnsi="Arial"/>
                  <w:szCs w:val="20"/>
                </w:rPr>
                <w:id w:val="-1184441706"/>
                <w14:checkbox>
                  <w14:checked w14:val="0"/>
                  <w14:checkedState w14:val="2612" w14:font="MS Gothic"/>
                  <w14:uncheckedState w14:val="2610" w14:font="MS Gothic"/>
                </w14:checkbox>
              </w:sdtPr>
              <w:sdtContent>
                <w:r w:rsidRPr="00527E0A">
                  <w:rPr>
                    <w:rFonts w:ascii="Segoe UI Symbol" w:hAnsi="Segoe UI Symbol" w:cs="Segoe UI Symbol"/>
                    <w:szCs w:val="20"/>
                  </w:rPr>
                  <w:t>☐</w:t>
                </w:r>
              </w:sdtContent>
            </w:sdt>
            <w:r w:rsidRPr="00527E0A">
              <w:rPr>
                <w:rFonts w:ascii="Arial" w:hAnsi="Arial"/>
                <w:szCs w:val="20"/>
              </w:rPr>
              <w:t xml:space="preserve"> </w:t>
            </w:r>
          </w:p>
        </w:tc>
        <w:tc>
          <w:tcPr>
            <w:tcW w:w="2819" w:type="dxa"/>
          </w:tcPr>
          <w:p w14:paraId="74D930C3" w14:textId="77777777" w:rsidR="00527E0A" w:rsidRPr="00527E0A" w:rsidRDefault="00527E0A" w:rsidP="00527E0A">
            <w:pPr>
              <w:spacing w:before="240"/>
              <w:cnfStyle w:val="000000000000" w:firstRow="0" w:lastRow="0" w:firstColumn="0" w:lastColumn="0" w:oddVBand="0" w:evenVBand="0" w:oddHBand="0" w:evenHBand="0" w:firstRowFirstColumn="0" w:firstRowLastColumn="0" w:lastRowFirstColumn="0" w:lastRowLastColumn="0"/>
              <w:rPr>
                <w:rFonts w:ascii="Arial" w:hAnsi="Arial"/>
                <w:szCs w:val="20"/>
              </w:rPr>
            </w:pPr>
            <w:r w:rsidRPr="00527E0A">
              <w:rPr>
                <w:rFonts w:ascii="Arial" w:hAnsi="Arial"/>
                <w:szCs w:val="20"/>
              </w:rPr>
              <w:t>Randomised controlled trials</w:t>
            </w:r>
          </w:p>
        </w:tc>
        <w:tc>
          <w:tcPr>
            <w:tcW w:w="5760" w:type="dxa"/>
          </w:tcPr>
          <w:p w14:paraId="4B30AB37" w14:textId="77777777" w:rsidR="00527E0A" w:rsidRPr="00527E0A" w:rsidRDefault="00527E0A" w:rsidP="00527E0A">
            <w:pPr>
              <w:spacing w:before="240"/>
              <w:cnfStyle w:val="000000000000" w:firstRow="0" w:lastRow="0" w:firstColumn="0" w:lastColumn="0" w:oddVBand="0" w:evenVBand="0" w:oddHBand="0" w:evenHBand="0" w:firstRowFirstColumn="0" w:firstRowLastColumn="0" w:lastRowFirstColumn="0" w:lastRowLastColumn="0"/>
              <w:rPr>
                <w:rFonts w:ascii="Arial" w:hAnsi="Arial"/>
                <w:szCs w:val="20"/>
              </w:rPr>
            </w:pPr>
            <w:r w:rsidRPr="00527E0A">
              <w:rPr>
                <w:rFonts w:ascii="Arial" w:hAnsi="Arial"/>
                <w:i/>
                <w:color w:val="C00000"/>
                <w:szCs w:val="20"/>
              </w:rPr>
              <w:t>[Insert citation; author, title, journal, year, PMID/DOI. Briefly summarise key findings relevant to this indication.]</w:t>
            </w:r>
          </w:p>
        </w:tc>
      </w:tr>
      <w:tr w:rsidR="00527E0A" w:rsidRPr="00527E0A" w14:paraId="199C1C7A" w14:textId="77777777" w:rsidTr="00AC47C1">
        <w:trPr>
          <w:cnfStyle w:val="000000100000" w:firstRow="0" w:lastRow="0" w:firstColumn="0" w:lastColumn="0" w:oddVBand="0" w:evenVBand="0" w:oddHBand="1" w:evenHBand="0" w:firstRowFirstColumn="0" w:firstRowLastColumn="0" w:lastRowFirstColumn="0" w:lastRowLastColumn="0"/>
          <w:trHeight w:val="328"/>
        </w:trPr>
        <w:tc>
          <w:tcPr>
            <w:cnfStyle w:val="001000000000" w:firstRow="0" w:lastRow="0" w:firstColumn="1" w:lastColumn="0" w:oddVBand="0" w:evenVBand="0" w:oddHBand="0" w:evenHBand="0" w:firstRowFirstColumn="0" w:firstRowLastColumn="0" w:lastRowFirstColumn="0" w:lastRowLastColumn="0"/>
            <w:tcW w:w="437" w:type="dxa"/>
          </w:tcPr>
          <w:p w14:paraId="20056458" w14:textId="77777777" w:rsidR="00527E0A" w:rsidRPr="00527E0A" w:rsidRDefault="00527E0A" w:rsidP="00527E0A">
            <w:pPr>
              <w:spacing w:before="240"/>
              <w:rPr>
                <w:rFonts w:ascii="Arial" w:hAnsi="Arial"/>
                <w:szCs w:val="20"/>
              </w:rPr>
            </w:pPr>
            <w:sdt>
              <w:sdtPr>
                <w:rPr>
                  <w:rFonts w:ascii="Arial" w:hAnsi="Arial"/>
                  <w:szCs w:val="20"/>
                </w:rPr>
                <w:id w:val="316456578"/>
                <w14:checkbox>
                  <w14:checked w14:val="0"/>
                  <w14:checkedState w14:val="2612" w14:font="MS Gothic"/>
                  <w14:uncheckedState w14:val="2610" w14:font="MS Gothic"/>
                </w14:checkbox>
              </w:sdtPr>
              <w:sdtContent>
                <w:r w:rsidRPr="00527E0A">
                  <w:rPr>
                    <w:rFonts w:ascii="Segoe UI Symbol" w:hAnsi="Segoe UI Symbol" w:cs="Segoe UI Symbol"/>
                    <w:szCs w:val="20"/>
                  </w:rPr>
                  <w:t>☐</w:t>
                </w:r>
              </w:sdtContent>
            </w:sdt>
            <w:r w:rsidRPr="00527E0A">
              <w:rPr>
                <w:rFonts w:ascii="Arial" w:hAnsi="Arial"/>
                <w:szCs w:val="20"/>
              </w:rPr>
              <w:t xml:space="preserve"> </w:t>
            </w:r>
          </w:p>
        </w:tc>
        <w:tc>
          <w:tcPr>
            <w:tcW w:w="2819" w:type="dxa"/>
          </w:tcPr>
          <w:p w14:paraId="09E736B3" w14:textId="77777777" w:rsidR="00527E0A" w:rsidRPr="00527E0A" w:rsidRDefault="00527E0A" w:rsidP="00527E0A">
            <w:pPr>
              <w:spacing w:before="240"/>
              <w:cnfStyle w:val="000000100000" w:firstRow="0" w:lastRow="0" w:firstColumn="0" w:lastColumn="0" w:oddVBand="0" w:evenVBand="0" w:oddHBand="1" w:evenHBand="0" w:firstRowFirstColumn="0" w:firstRowLastColumn="0" w:lastRowFirstColumn="0" w:lastRowLastColumn="0"/>
              <w:rPr>
                <w:rFonts w:ascii="Arial" w:hAnsi="Arial"/>
                <w:szCs w:val="20"/>
              </w:rPr>
            </w:pPr>
            <w:r w:rsidRPr="00527E0A">
              <w:rPr>
                <w:rFonts w:ascii="Arial" w:hAnsi="Arial"/>
                <w:szCs w:val="20"/>
              </w:rPr>
              <w:t>Non-randomised controlled trials</w:t>
            </w:r>
          </w:p>
        </w:tc>
        <w:tc>
          <w:tcPr>
            <w:tcW w:w="5760" w:type="dxa"/>
          </w:tcPr>
          <w:p w14:paraId="062A2362" w14:textId="77777777" w:rsidR="00527E0A" w:rsidRPr="00527E0A" w:rsidRDefault="00527E0A" w:rsidP="00527E0A">
            <w:pPr>
              <w:spacing w:before="240"/>
              <w:cnfStyle w:val="000000100000" w:firstRow="0" w:lastRow="0" w:firstColumn="0" w:lastColumn="0" w:oddVBand="0" w:evenVBand="0" w:oddHBand="1" w:evenHBand="0" w:firstRowFirstColumn="0" w:firstRowLastColumn="0" w:lastRowFirstColumn="0" w:lastRowLastColumn="0"/>
              <w:rPr>
                <w:rFonts w:ascii="Arial" w:hAnsi="Arial"/>
                <w:szCs w:val="20"/>
              </w:rPr>
            </w:pPr>
            <w:r w:rsidRPr="00527E0A">
              <w:rPr>
                <w:rFonts w:ascii="Arial" w:hAnsi="Arial"/>
                <w:i/>
                <w:color w:val="C00000"/>
                <w:szCs w:val="20"/>
              </w:rPr>
              <w:t>[Insert citation(s); include study design, population, key outcomes.]</w:t>
            </w:r>
          </w:p>
        </w:tc>
      </w:tr>
      <w:tr w:rsidR="00527E0A" w:rsidRPr="00527E0A" w14:paraId="57DE90D5" w14:textId="77777777" w:rsidTr="00AC47C1">
        <w:tc>
          <w:tcPr>
            <w:cnfStyle w:val="001000000000" w:firstRow="0" w:lastRow="0" w:firstColumn="1" w:lastColumn="0" w:oddVBand="0" w:evenVBand="0" w:oddHBand="0" w:evenHBand="0" w:firstRowFirstColumn="0" w:firstRowLastColumn="0" w:lastRowFirstColumn="0" w:lastRowLastColumn="0"/>
            <w:tcW w:w="437" w:type="dxa"/>
          </w:tcPr>
          <w:p w14:paraId="14FD3ECD" w14:textId="77777777" w:rsidR="00527E0A" w:rsidRPr="00527E0A" w:rsidRDefault="00527E0A" w:rsidP="00527E0A">
            <w:pPr>
              <w:spacing w:before="240"/>
              <w:rPr>
                <w:rFonts w:ascii="Arial" w:hAnsi="Arial"/>
                <w:szCs w:val="20"/>
              </w:rPr>
            </w:pPr>
            <w:sdt>
              <w:sdtPr>
                <w:rPr>
                  <w:rFonts w:ascii="Arial" w:hAnsi="Arial"/>
                  <w:szCs w:val="20"/>
                </w:rPr>
                <w:id w:val="1604767029"/>
                <w14:checkbox>
                  <w14:checked w14:val="0"/>
                  <w14:checkedState w14:val="2612" w14:font="MS Gothic"/>
                  <w14:uncheckedState w14:val="2610" w14:font="MS Gothic"/>
                </w14:checkbox>
              </w:sdtPr>
              <w:sdtContent>
                <w:r w:rsidRPr="00527E0A">
                  <w:rPr>
                    <w:rFonts w:ascii="Segoe UI Symbol" w:hAnsi="Segoe UI Symbol" w:cs="Segoe UI Symbol"/>
                    <w:szCs w:val="20"/>
                  </w:rPr>
                  <w:t>☐</w:t>
                </w:r>
              </w:sdtContent>
            </w:sdt>
          </w:p>
        </w:tc>
        <w:tc>
          <w:tcPr>
            <w:tcW w:w="2819" w:type="dxa"/>
          </w:tcPr>
          <w:p w14:paraId="525F0714" w14:textId="77777777" w:rsidR="00527E0A" w:rsidRPr="00527E0A" w:rsidRDefault="00527E0A" w:rsidP="00527E0A">
            <w:pPr>
              <w:spacing w:before="240"/>
              <w:cnfStyle w:val="000000000000" w:firstRow="0" w:lastRow="0" w:firstColumn="0" w:lastColumn="0" w:oddVBand="0" w:evenVBand="0" w:oddHBand="0" w:evenHBand="0" w:firstRowFirstColumn="0" w:firstRowLastColumn="0" w:lastRowFirstColumn="0" w:lastRowLastColumn="0"/>
              <w:rPr>
                <w:rFonts w:ascii="Arial" w:hAnsi="Arial"/>
                <w:szCs w:val="20"/>
              </w:rPr>
            </w:pPr>
            <w:r w:rsidRPr="00527E0A">
              <w:rPr>
                <w:rFonts w:ascii="Arial" w:hAnsi="Arial"/>
                <w:szCs w:val="20"/>
              </w:rPr>
              <w:t>Individual case studies / case series</w:t>
            </w:r>
          </w:p>
        </w:tc>
        <w:tc>
          <w:tcPr>
            <w:tcW w:w="5760" w:type="dxa"/>
          </w:tcPr>
          <w:p w14:paraId="229F647B" w14:textId="77777777" w:rsidR="00527E0A" w:rsidRPr="00527E0A" w:rsidRDefault="00527E0A" w:rsidP="00527E0A">
            <w:pPr>
              <w:spacing w:before="240"/>
              <w:cnfStyle w:val="000000000000" w:firstRow="0" w:lastRow="0" w:firstColumn="0" w:lastColumn="0" w:oddVBand="0" w:evenVBand="0" w:oddHBand="0" w:evenHBand="0" w:firstRowFirstColumn="0" w:firstRowLastColumn="0" w:lastRowFirstColumn="0" w:lastRowLastColumn="0"/>
              <w:rPr>
                <w:rFonts w:ascii="Arial" w:hAnsi="Arial"/>
                <w:szCs w:val="20"/>
              </w:rPr>
            </w:pPr>
            <w:r w:rsidRPr="00527E0A">
              <w:rPr>
                <w:rFonts w:ascii="Arial" w:hAnsi="Arial"/>
                <w:i/>
                <w:color w:val="C00000"/>
                <w:szCs w:val="20"/>
              </w:rPr>
              <w:t>[Insert citation(s). Note limitations of this evidence type.]</w:t>
            </w:r>
          </w:p>
        </w:tc>
      </w:tr>
      <w:tr w:rsidR="00527E0A" w:rsidRPr="00527E0A" w14:paraId="47C8C488" w14:textId="77777777" w:rsidTr="00AC47C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7" w:type="dxa"/>
          </w:tcPr>
          <w:p w14:paraId="10672688" w14:textId="77777777" w:rsidR="00527E0A" w:rsidRPr="00527E0A" w:rsidRDefault="00527E0A" w:rsidP="00527E0A">
            <w:pPr>
              <w:spacing w:before="240"/>
              <w:rPr>
                <w:rFonts w:ascii="Arial" w:hAnsi="Arial"/>
                <w:szCs w:val="20"/>
              </w:rPr>
            </w:pPr>
            <w:sdt>
              <w:sdtPr>
                <w:rPr>
                  <w:rFonts w:ascii="Arial" w:hAnsi="Arial"/>
                  <w:szCs w:val="20"/>
                </w:rPr>
                <w:id w:val="-1339992993"/>
                <w14:checkbox>
                  <w14:checked w14:val="0"/>
                  <w14:checkedState w14:val="2612" w14:font="MS Gothic"/>
                  <w14:uncheckedState w14:val="2610" w14:font="MS Gothic"/>
                </w14:checkbox>
              </w:sdtPr>
              <w:sdtContent>
                <w:r w:rsidRPr="00527E0A">
                  <w:rPr>
                    <w:rFonts w:ascii="Segoe UI Symbol" w:hAnsi="Segoe UI Symbol" w:cs="Segoe UI Symbol"/>
                    <w:szCs w:val="20"/>
                  </w:rPr>
                  <w:t>☐</w:t>
                </w:r>
              </w:sdtContent>
            </w:sdt>
          </w:p>
        </w:tc>
        <w:tc>
          <w:tcPr>
            <w:tcW w:w="2819" w:type="dxa"/>
          </w:tcPr>
          <w:p w14:paraId="603DD924" w14:textId="77777777" w:rsidR="00527E0A" w:rsidRPr="00527E0A" w:rsidRDefault="00527E0A" w:rsidP="00527E0A">
            <w:pPr>
              <w:spacing w:before="240"/>
              <w:cnfStyle w:val="000000100000" w:firstRow="0" w:lastRow="0" w:firstColumn="0" w:lastColumn="0" w:oddVBand="0" w:evenVBand="0" w:oddHBand="1" w:evenHBand="0" w:firstRowFirstColumn="0" w:firstRowLastColumn="0" w:lastRowFirstColumn="0" w:lastRowLastColumn="0"/>
              <w:rPr>
                <w:rFonts w:ascii="Arial" w:hAnsi="Arial"/>
                <w:szCs w:val="20"/>
              </w:rPr>
            </w:pPr>
            <w:r w:rsidRPr="00527E0A">
              <w:rPr>
                <w:rFonts w:ascii="Arial" w:hAnsi="Arial"/>
                <w:szCs w:val="20"/>
              </w:rPr>
              <w:t>Consensus opinion of specialist colleges and societies</w:t>
            </w:r>
          </w:p>
        </w:tc>
        <w:tc>
          <w:tcPr>
            <w:tcW w:w="5760" w:type="dxa"/>
          </w:tcPr>
          <w:p w14:paraId="3FC01A96" w14:textId="77777777" w:rsidR="00527E0A" w:rsidRPr="00527E0A" w:rsidRDefault="00527E0A" w:rsidP="00527E0A">
            <w:pPr>
              <w:spacing w:before="240"/>
              <w:cnfStyle w:val="000000100000" w:firstRow="0" w:lastRow="0" w:firstColumn="0" w:lastColumn="0" w:oddVBand="0" w:evenVBand="0" w:oddHBand="1" w:evenHBand="0" w:firstRowFirstColumn="0" w:firstRowLastColumn="0" w:lastRowFirstColumn="0" w:lastRowLastColumn="0"/>
              <w:rPr>
                <w:rFonts w:ascii="Arial" w:hAnsi="Arial"/>
                <w:szCs w:val="20"/>
              </w:rPr>
            </w:pPr>
            <w:r w:rsidRPr="00527E0A">
              <w:rPr>
                <w:rFonts w:ascii="Arial" w:hAnsi="Arial"/>
                <w:i/>
                <w:color w:val="C00000"/>
                <w:szCs w:val="20"/>
              </w:rPr>
              <w:t>[Insert relevant guidelines, position statements, or consensus documents; issuing body, title, year.]</w:t>
            </w:r>
          </w:p>
        </w:tc>
      </w:tr>
    </w:tbl>
    <w:p w14:paraId="7C287FA7" w14:textId="77777777" w:rsidR="00527E0A" w:rsidRPr="00527E0A" w:rsidRDefault="00527E0A" w:rsidP="00527E0A">
      <w:pPr>
        <w:spacing w:before="240"/>
        <w:rPr>
          <w:rFonts w:ascii="Arial" w:hAnsi="Arial"/>
          <w:sz w:val="22"/>
          <w:szCs w:val="22"/>
        </w:rPr>
      </w:pPr>
    </w:p>
    <w:p w14:paraId="38B6193D" w14:textId="77777777" w:rsidR="00527E0A" w:rsidRPr="00527E0A" w:rsidRDefault="00527E0A" w:rsidP="00527E0A">
      <w:pPr>
        <w:keepNext/>
        <w:keepLines/>
        <w:spacing w:before="40"/>
        <w:outlineLvl w:val="1"/>
        <w:rPr>
          <w:rFonts w:ascii="Arial" w:eastAsiaTheme="majorEastAsia" w:hAnsi="Arial" w:cs="Times New Roman (Headings CS)"/>
          <w:b/>
          <w:color w:val="0067B1"/>
          <w:sz w:val="32"/>
          <w:szCs w:val="32"/>
        </w:rPr>
      </w:pPr>
      <w:bookmarkStart w:id="9" w:name="_Toc225350119"/>
      <w:r w:rsidRPr="00527E0A">
        <w:rPr>
          <w:rFonts w:ascii="Arial" w:eastAsiaTheme="majorEastAsia" w:hAnsi="Arial" w:cs="Times New Roman (Headings CS)"/>
          <w:b/>
          <w:color w:val="0067B1"/>
          <w:sz w:val="32"/>
          <w:szCs w:val="32"/>
        </w:rPr>
        <w:t>5. Approved Treatments for the Same Indication</w:t>
      </w:r>
      <w:bookmarkEnd w:id="9"/>
    </w:p>
    <w:p w14:paraId="3CF2FE78" w14:textId="77777777" w:rsidR="00527E0A" w:rsidRPr="00527E0A" w:rsidRDefault="00527E0A" w:rsidP="00527E0A">
      <w:pPr>
        <w:spacing w:before="240"/>
        <w:rPr>
          <w:rFonts w:ascii="Arial" w:hAnsi="Arial"/>
          <w:szCs w:val="20"/>
        </w:rPr>
      </w:pPr>
      <w:r w:rsidRPr="00527E0A">
        <w:rPr>
          <w:rFonts w:ascii="Arial" w:hAnsi="Arial"/>
          <w:b/>
          <w:bCs/>
          <w:szCs w:val="20"/>
        </w:rPr>
        <w:t>Approved treatment:</w:t>
      </w:r>
      <w:r w:rsidRPr="00527E0A">
        <w:rPr>
          <w:rFonts w:ascii="Arial" w:hAnsi="Arial"/>
          <w:szCs w:val="20"/>
        </w:rPr>
        <w:t xml:space="preserve"> </w:t>
      </w:r>
    </w:p>
    <w:p w14:paraId="51191C1B" w14:textId="77777777" w:rsidR="00527E0A" w:rsidRPr="00527E0A" w:rsidRDefault="00527E0A" w:rsidP="00527E0A">
      <w:pPr>
        <w:spacing w:before="240"/>
        <w:rPr>
          <w:rFonts w:ascii="Arial" w:hAnsi="Arial"/>
          <w:szCs w:val="20"/>
        </w:rPr>
      </w:pPr>
      <w:r w:rsidRPr="00527E0A">
        <w:rPr>
          <w:rFonts w:ascii="Arial" w:hAnsi="Arial"/>
          <w:szCs w:val="20"/>
        </w:rPr>
        <w:t>The following TGA-approved or otherwise accepted standard-of-care treatments exist for this indication:</w:t>
      </w:r>
    </w:p>
    <w:p w14:paraId="4B5821D5" w14:textId="77777777" w:rsidR="00527E0A" w:rsidRPr="00527E0A" w:rsidRDefault="00527E0A" w:rsidP="00527E0A">
      <w:pPr>
        <w:numPr>
          <w:ilvl w:val="0"/>
          <w:numId w:val="1"/>
        </w:numPr>
        <w:spacing w:before="240"/>
        <w:contextualSpacing/>
        <w:rPr>
          <w:rFonts w:ascii="Arial" w:hAnsi="Arial"/>
          <w:szCs w:val="20"/>
        </w:rPr>
      </w:pPr>
      <w:r w:rsidRPr="00527E0A">
        <w:rPr>
          <w:rFonts w:ascii="Arial" w:hAnsi="Arial"/>
          <w:i/>
          <w:color w:val="C00000"/>
          <w:szCs w:val="20"/>
        </w:rPr>
        <w:t>List all approved treatments exist for this indication. If non available, please provide justification.</w:t>
      </w:r>
    </w:p>
    <w:p w14:paraId="0F16C30C" w14:textId="77777777" w:rsidR="00527E0A" w:rsidRPr="00527E0A" w:rsidRDefault="00527E0A" w:rsidP="00527E0A">
      <w:pPr>
        <w:keepNext/>
        <w:keepLines/>
        <w:spacing w:before="40"/>
        <w:outlineLvl w:val="2"/>
        <w:rPr>
          <w:rFonts w:ascii="Helvetica Neue" w:eastAsiaTheme="majorEastAsia" w:hAnsi="Helvetica Neue" w:cstheme="majorBidi"/>
          <w:b/>
          <w:bCs/>
          <w:color w:val="0D0D0D" w:themeColor="text1" w:themeTint="F2"/>
          <w:szCs w:val="20"/>
        </w:rPr>
      </w:pPr>
    </w:p>
    <w:p w14:paraId="77454E97" w14:textId="77777777" w:rsidR="00527E0A" w:rsidRPr="00527E0A" w:rsidRDefault="00527E0A" w:rsidP="00527E0A">
      <w:pPr>
        <w:spacing w:before="240"/>
        <w:rPr>
          <w:rFonts w:ascii="Arial" w:hAnsi="Arial"/>
          <w:b/>
          <w:bCs/>
          <w:szCs w:val="20"/>
        </w:rPr>
      </w:pPr>
      <w:r w:rsidRPr="00527E0A">
        <w:rPr>
          <w:rFonts w:ascii="Arial" w:hAnsi="Arial"/>
          <w:b/>
          <w:bCs/>
          <w:szCs w:val="20"/>
        </w:rPr>
        <w:t xml:space="preserve">Previous Attempt:  </w:t>
      </w:r>
    </w:p>
    <w:p w14:paraId="41CA38ED" w14:textId="429C48B0" w:rsidR="00527E0A" w:rsidRPr="00527E0A" w:rsidRDefault="00527E0A" w:rsidP="00527E0A">
      <w:pPr>
        <w:spacing w:before="240"/>
        <w:rPr>
          <w:rFonts w:ascii="Arial" w:hAnsi="Arial"/>
          <w:i/>
          <w:iCs/>
          <w:color w:val="C00000"/>
          <w:szCs w:val="20"/>
        </w:rPr>
      </w:pPr>
      <w:r w:rsidRPr="00527E0A">
        <w:rPr>
          <w:rFonts w:ascii="Arial" w:hAnsi="Arial"/>
          <w:szCs w:val="20"/>
        </w:rPr>
        <w:t xml:space="preserve">I </w:t>
      </w:r>
      <w:r w:rsidRPr="00527E0A">
        <w:rPr>
          <w:rFonts w:ascii="Arial" w:hAnsi="Arial"/>
          <w:color w:val="C00000"/>
          <w:szCs w:val="20"/>
        </w:rPr>
        <w:t xml:space="preserve">[have/have not] </w:t>
      </w:r>
      <w:r w:rsidRPr="00527E0A">
        <w:rPr>
          <w:rFonts w:ascii="Arial" w:hAnsi="Arial"/>
          <w:szCs w:val="20"/>
        </w:rPr>
        <w:t xml:space="preserve">attempted the </w:t>
      </w:r>
      <w:proofErr w:type="gramStart"/>
      <w:r w:rsidRPr="00527E0A">
        <w:rPr>
          <w:rFonts w:ascii="Arial" w:hAnsi="Arial"/>
          <w:szCs w:val="20"/>
        </w:rPr>
        <w:t>aforementioned treatment(s)</w:t>
      </w:r>
      <w:proofErr w:type="gramEnd"/>
      <w:r w:rsidRPr="00527E0A">
        <w:rPr>
          <w:rFonts w:ascii="Arial" w:hAnsi="Arial"/>
          <w:szCs w:val="20"/>
        </w:rPr>
        <w:t xml:space="preserve">, however </w:t>
      </w:r>
      <w:r w:rsidRPr="00527E0A">
        <w:rPr>
          <w:rFonts w:ascii="Arial" w:hAnsi="Arial"/>
          <w:i/>
          <w:iCs/>
          <w:color w:val="C00000"/>
          <w:szCs w:val="20"/>
        </w:rPr>
        <w:t>[provide reasons why each of the treatment is appropriate/inappropriate for this indication or population].</w:t>
      </w:r>
    </w:p>
    <w:p w14:paraId="05F6A77B" w14:textId="77777777" w:rsidR="00527E0A" w:rsidRPr="00527E0A" w:rsidRDefault="00527E0A" w:rsidP="00527E0A">
      <w:pPr>
        <w:spacing w:before="240"/>
        <w:rPr>
          <w:rFonts w:ascii="Arial" w:hAnsi="Arial"/>
          <w:b/>
          <w:bCs/>
          <w:szCs w:val="20"/>
        </w:rPr>
      </w:pPr>
      <w:r w:rsidRPr="00527E0A">
        <w:rPr>
          <w:rFonts w:ascii="Arial" w:hAnsi="Arial"/>
          <w:b/>
          <w:bCs/>
          <w:szCs w:val="20"/>
        </w:rPr>
        <w:t xml:space="preserve">Future Attempt: </w:t>
      </w:r>
    </w:p>
    <w:p w14:paraId="73D5C169" w14:textId="009D5618" w:rsidR="00527E0A" w:rsidRPr="00527E0A" w:rsidRDefault="00527E0A" w:rsidP="00527E0A">
      <w:pPr>
        <w:spacing w:before="240"/>
        <w:rPr>
          <w:rFonts w:ascii="Arial" w:hAnsi="Arial"/>
          <w:color w:val="C00000"/>
          <w:szCs w:val="20"/>
        </w:rPr>
      </w:pPr>
      <w:r w:rsidRPr="00527E0A">
        <w:rPr>
          <w:rFonts w:ascii="Arial" w:hAnsi="Arial"/>
          <w:szCs w:val="20"/>
        </w:rPr>
        <w:t>I</w:t>
      </w:r>
      <w:r w:rsidRPr="00527E0A">
        <w:rPr>
          <w:rFonts w:ascii="Arial" w:hAnsi="Arial"/>
          <w:color w:val="C00000"/>
          <w:szCs w:val="20"/>
        </w:rPr>
        <w:t xml:space="preserve"> [will/will not] </w:t>
      </w:r>
      <w:r w:rsidRPr="00527E0A">
        <w:rPr>
          <w:rFonts w:ascii="Arial" w:hAnsi="Arial"/>
          <w:szCs w:val="20"/>
        </w:rPr>
        <w:t xml:space="preserve">attempt the </w:t>
      </w:r>
      <w:proofErr w:type="gramStart"/>
      <w:r w:rsidRPr="00527E0A">
        <w:rPr>
          <w:rFonts w:ascii="Arial" w:hAnsi="Arial"/>
          <w:szCs w:val="20"/>
        </w:rPr>
        <w:t>aforementioned treatment(s)</w:t>
      </w:r>
      <w:proofErr w:type="gramEnd"/>
      <w:r w:rsidRPr="00527E0A">
        <w:rPr>
          <w:rFonts w:ascii="Arial" w:hAnsi="Arial"/>
          <w:szCs w:val="20"/>
        </w:rPr>
        <w:t xml:space="preserve"> before prescribing the unapproved treatment. </w:t>
      </w:r>
      <w:r w:rsidRPr="00527E0A">
        <w:rPr>
          <w:rFonts w:ascii="Arial" w:hAnsi="Arial"/>
          <w:color w:val="C00000"/>
          <w:szCs w:val="20"/>
        </w:rPr>
        <w:t>[If no, justify reasons].</w:t>
      </w:r>
    </w:p>
    <w:p w14:paraId="6A69D227" w14:textId="77777777" w:rsidR="00527E0A" w:rsidRPr="00527E0A" w:rsidRDefault="00527E0A" w:rsidP="00527E0A">
      <w:pPr>
        <w:spacing w:before="240"/>
        <w:rPr>
          <w:rFonts w:ascii="Arial" w:hAnsi="Arial"/>
          <w:b/>
          <w:bCs/>
          <w:szCs w:val="20"/>
        </w:rPr>
      </w:pPr>
      <w:r w:rsidRPr="00527E0A">
        <w:rPr>
          <w:rFonts w:ascii="Arial" w:hAnsi="Arial"/>
          <w:b/>
          <w:bCs/>
          <w:szCs w:val="20"/>
        </w:rPr>
        <w:t>Appropriateness of approved treatments:</w:t>
      </w:r>
    </w:p>
    <w:p w14:paraId="78B0097E" w14:textId="77777777" w:rsidR="00527E0A" w:rsidRPr="00527E0A" w:rsidRDefault="00527E0A" w:rsidP="00527E0A">
      <w:pPr>
        <w:spacing w:before="240"/>
        <w:rPr>
          <w:rFonts w:ascii="Arial" w:hAnsi="Arial"/>
          <w:szCs w:val="20"/>
        </w:rPr>
      </w:pPr>
      <w:r w:rsidRPr="00527E0A">
        <w:rPr>
          <w:rFonts w:ascii="Arial" w:hAnsi="Arial"/>
          <w:szCs w:val="20"/>
        </w:rPr>
        <w:lastRenderedPageBreak/>
        <w:t>I believe the unapproved good is the most appropriate treatment option for this patient population because of the following reasons:</w:t>
      </w:r>
    </w:p>
    <w:p w14:paraId="1469131F" w14:textId="77777777" w:rsidR="00527E0A" w:rsidRPr="00527E0A" w:rsidRDefault="00527E0A" w:rsidP="00527E0A">
      <w:pPr>
        <w:numPr>
          <w:ilvl w:val="0"/>
          <w:numId w:val="3"/>
        </w:numPr>
        <w:spacing w:before="240"/>
        <w:contextualSpacing/>
        <w:rPr>
          <w:rFonts w:ascii="Arial" w:hAnsi="Arial"/>
          <w:szCs w:val="20"/>
        </w:rPr>
      </w:pPr>
      <w:r w:rsidRPr="00527E0A">
        <w:rPr>
          <w:rFonts w:ascii="Arial" w:hAnsi="Arial"/>
          <w:i/>
          <w:color w:val="C00000"/>
          <w:szCs w:val="20"/>
        </w:rPr>
        <w:t>Superior efficacy evidence for this patient population or disease subtype; cite evidence.</w:t>
      </w:r>
    </w:p>
    <w:p w14:paraId="1E0F58EA" w14:textId="77777777" w:rsidR="00527E0A" w:rsidRPr="00527E0A" w:rsidRDefault="00527E0A" w:rsidP="00527E0A">
      <w:pPr>
        <w:numPr>
          <w:ilvl w:val="0"/>
          <w:numId w:val="1"/>
        </w:numPr>
        <w:spacing w:before="240"/>
        <w:contextualSpacing/>
        <w:rPr>
          <w:rFonts w:ascii="Arial" w:hAnsi="Arial"/>
          <w:szCs w:val="20"/>
        </w:rPr>
      </w:pPr>
      <w:r w:rsidRPr="00527E0A">
        <w:rPr>
          <w:rFonts w:ascii="Arial" w:hAnsi="Arial"/>
          <w:i/>
          <w:color w:val="C00000"/>
          <w:szCs w:val="20"/>
        </w:rPr>
        <w:t>Different or more favourable mechanism of action in treatment-resistant cases.</w:t>
      </w:r>
    </w:p>
    <w:p w14:paraId="4DD2DBE1" w14:textId="77777777" w:rsidR="00527E0A" w:rsidRPr="00527E0A" w:rsidRDefault="00527E0A" w:rsidP="00527E0A">
      <w:pPr>
        <w:numPr>
          <w:ilvl w:val="0"/>
          <w:numId w:val="1"/>
        </w:numPr>
        <w:spacing w:before="240"/>
        <w:contextualSpacing/>
        <w:rPr>
          <w:rFonts w:ascii="Arial" w:hAnsi="Arial"/>
          <w:szCs w:val="20"/>
        </w:rPr>
      </w:pPr>
      <w:r w:rsidRPr="00527E0A">
        <w:rPr>
          <w:rFonts w:ascii="Arial" w:hAnsi="Arial"/>
          <w:i/>
          <w:color w:val="C00000"/>
          <w:szCs w:val="20"/>
        </w:rPr>
        <w:t>Safety or tolerability advantages relevant to this patient population.</w:t>
      </w:r>
    </w:p>
    <w:p w14:paraId="2D4A1C88" w14:textId="77777777" w:rsidR="00527E0A" w:rsidRPr="00527E0A" w:rsidRDefault="00527E0A" w:rsidP="00527E0A">
      <w:pPr>
        <w:numPr>
          <w:ilvl w:val="0"/>
          <w:numId w:val="1"/>
        </w:numPr>
        <w:spacing w:before="240"/>
        <w:contextualSpacing/>
        <w:rPr>
          <w:rFonts w:ascii="Arial" w:hAnsi="Arial"/>
          <w:szCs w:val="20"/>
        </w:rPr>
      </w:pPr>
      <w:r w:rsidRPr="00527E0A">
        <w:rPr>
          <w:rFonts w:ascii="Arial" w:hAnsi="Arial"/>
          <w:i/>
          <w:color w:val="C00000"/>
          <w:szCs w:val="20"/>
        </w:rPr>
        <w:t>Clinical circumstances where standard therapy is contraindicated or has failed.</w:t>
      </w:r>
    </w:p>
    <w:p w14:paraId="0EA70EFC" w14:textId="5A263501" w:rsidR="00527E0A" w:rsidRPr="00527E0A" w:rsidRDefault="00527E0A" w:rsidP="00527E0A">
      <w:pPr>
        <w:numPr>
          <w:ilvl w:val="0"/>
          <w:numId w:val="1"/>
        </w:numPr>
        <w:spacing w:before="240"/>
        <w:contextualSpacing/>
        <w:rPr>
          <w:rFonts w:ascii="Arial" w:hAnsi="Arial"/>
          <w:szCs w:val="20"/>
        </w:rPr>
      </w:pPr>
      <w:r w:rsidRPr="00527E0A">
        <w:rPr>
          <w:rFonts w:ascii="Arial" w:hAnsi="Arial"/>
          <w:i/>
          <w:color w:val="C00000"/>
          <w:szCs w:val="20"/>
        </w:rPr>
        <w:t>Any other clinically relevant considerations.</w:t>
      </w:r>
    </w:p>
    <w:p w14:paraId="39F6938B" w14:textId="77777777" w:rsidR="00527E0A" w:rsidRPr="00527E0A" w:rsidRDefault="00527E0A" w:rsidP="00527E0A">
      <w:pPr>
        <w:keepNext/>
        <w:keepLines/>
        <w:spacing w:before="40"/>
        <w:outlineLvl w:val="1"/>
        <w:rPr>
          <w:rFonts w:ascii="Arial" w:eastAsiaTheme="majorEastAsia" w:hAnsi="Arial" w:cs="Times New Roman (Headings CS)"/>
          <w:b/>
          <w:color w:val="0067B1"/>
          <w:sz w:val="28"/>
          <w:szCs w:val="30"/>
        </w:rPr>
      </w:pPr>
    </w:p>
    <w:p w14:paraId="4387059A" w14:textId="77777777" w:rsidR="00527E0A" w:rsidRPr="00527E0A" w:rsidRDefault="00527E0A" w:rsidP="00527E0A">
      <w:pPr>
        <w:keepNext/>
        <w:keepLines/>
        <w:spacing w:before="40"/>
        <w:outlineLvl w:val="1"/>
        <w:rPr>
          <w:rFonts w:ascii="Arial" w:eastAsiaTheme="majorEastAsia" w:hAnsi="Arial" w:cs="Times New Roman (Headings CS)"/>
          <w:b/>
          <w:color w:val="0067B1"/>
          <w:sz w:val="32"/>
          <w:szCs w:val="32"/>
        </w:rPr>
      </w:pPr>
      <w:bookmarkStart w:id="10" w:name="_Toc225350120"/>
      <w:r w:rsidRPr="00527E0A">
        <w:rPr>
          <w:rFonts w:ascii="Arial" w:eastAsiaTheme="majorEastAsia" w:hAnsi="Arial" w:cs="Times New Roman (Headings CS)"/>
          <w:b/>
          <w:color w:val="0067B1"/>
          <w:sz w:val="32"/>
          <w:szCs w:val="32"/>
        </w:rPr>
        <w:t>6. Site(s) of Prescribing and Administration</w:t>
      </w:r>
      <w:bookmarkEnd w:id="10"/>
    </w:p>
    <w:tbl>
      <w:tblPr>
        <w:tblStyle w:val="PlainTable1"/>
        <w:tblW w:w="9238" w:type="dxa"/>
        <w:tblLook w:val="04A0" w:firstRow="1" w:lastRow="0" w:firstColumn="1" w:lastColumn="0" w:noHBand="0" w:noVBand="1"/>
      </w:tblPr>
      <w:tblGrid>
        <w:gridCol w:w="3000"/>
        <w:gridCol w:w="6238"/>
      </w:tblGrid>
      <w:tr w:rsidR="00527E0A" w:rsidRPr="00527E0A" w14:paraId="2C025D36" w14:textId="77777777" w:rsidTr="00BE3A4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00" w:type="dxa"/>
          </w:tcPr>
          <w:p w14:paraId="1101A86C" w14:textId="77777777" w:rsidR="00527E0A" w:rsidRPr="00527E0A" w:rsidRDefault="00527E0A" w:rsidP="00527E0A">
            <w:pPr>
              <w:spacing w:before="240"/>
              <w:rPr>
                <w:rFonts w:ascii="Arial" w:hAnsi="Arial"/>
                <w:szCs w:val="20"/>
              </w:rPr>
            </w:pPr>
            <w:r w:rsidRPr="00527E0A">
              <w:rPr>
                <w:rFonts w:ascii="Arial" w:hAnsi="Arial"/>
                <w:szCs w:val="20"/>
              </w:rPr>
              <w:t>Primary Site Name</w:t>
            </w:r>
          </w:p>
        </w:tc>
        <w:tc>
          <w:tcPr>
            <w:tcW w:w="6238" w:type="dxa"/>
          </w:tcPr>
          <w:p w14:paraId="07A6FB46" w14:textId="77777777" w:rsidR="00527E0A" w:rsidRPr="00527E0A" w:rsidRDefault="00527E0A" w:rsidP="00527E0A">
            <w:pPr>
              <w:spacing w:before="240"/>
              <w:cnfStyle w:val="100000000000" w:firstRow="1" w:lastRow="0" w:firstColumn="0" w:lastColumn="0" w:oddVBand="0" w:evenVBand="0" w:oddHBand="0" w:evenHBand="0" w:firstRowFirstColumn="0" w:firstRowLastColumn="0" w:lastRowFirstColumn="0" w:lastRowLastColumn="0"/>
              <w:rPr>
                <w:rFonts w:ascii="Arial" w:hAnsi="Arial"/>
                <w:szCs w:val="20"/>
              </w:rPr>
            </w:pPr>
            <w:r w:rsidRPr="00527E0A">
              <w:rPr>
                <w:rFonts w:ascii="Arial" w:hAnsi="Arial"/>
                <w:i/>
                <w:color w:val="C00000"/>
                <w:szCs w:val="20"/>
              </w:rPr>
              <w:t>[Full name of facility/clinic]</w:t>
            </w:r>
          </w:p>
        </w:tc>
      </w:tr>
      <w:tr w:rsidR="00527E0A" w:rsidRPr="00527E0A" w14:paraId="02A313E9" w14:textId="77777777" w:rsidTr="00BE3A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00" w:type="dxa"/>
          </w:tcPr>
          <w:p w14:paraId="71BE9D9B" w14:textId="77777777" w:rsidR="00527E0A" w:rsidRPr="00527E0A" w:rsidRDefault="00527E0A" w:rsidP="00527E0A">
            <w:pPr>
              <w:spacing w:before="240"/>
              <w:rPr>
                <w:rFonts w:ascii="Arial" w:hAnsi="Arial"/>
                <w:szCs w:val="20"/>
              </w:rPr>
            </w:pPr>
            <w:r w:rsidRPr="00527E0A">
              <w:rPr>
                <w:rFonts w:ascii="Arial" w:hAnsi="Arial"/>
                <w:szCs w:val="20"/>
              </w:rPr>
              <w:t>Site Address</w:t>
            </w:r>
          </w:p>
        </w:tc>
        <w:tc>
          <w:tcPr>
            <w:tcW w:w="6238" w:type="dxa"/>
          </w:tcPr>
          <w:p w14:paraId="38B13DF8" w14:textId="77777777" w:rsidR="00527E0A" w:rsidRPr="00527E0A" w:rsidRDefault="00527E0A" w:rsidP="00527E0A">
            <w:pPr>
              <w:spacing w:before="240"/>
              <w:cnfStyle w:val="000000100000" w:firstRow="0" w:lastRow="0" w:firstColumn="0" w:lastColumn="0" w:oddVBand="0" w:evenVBand="0" w:oddHBand="1" w:evenHBand="0" w:firstRowFirstColumn="0" w:firstRowLastColumn="0" w:lastRowFirstColumn="0" w:lastRowLastColumn="0"/>
              <w:rPr>
                <w:rFonts w:ascii="Arial" w:hAnsi="Arial"/>
                <w:szCs w:val="20"/>
              </w:rPr>
            </w:pPr>
            <w:r w:rsidRPr="00527E0A">
              <w:rPr>
                <w:rFonts w:ascii="Arial" w:hAnsi="Arial"/>
                <w:i/>
                <w:color w:val="C00000"/>
                <w:szCs w:val="20"/>
              </w:rPr>
              <w:t>[Street address, suburb, state, postcode]</w:t>
            </w:r>
          </w:p>
        </w:tc>
      </w:tr>
      <w:tr w:rsidR="00527E0A" w:rsidRPr="00527E0A" w14:paraId="4DE4478C" w14:textId="77777777" w:rsidTr="00BE3A42">
        <w:tc>
          <w:tcPr>
            <w:cnfStyle w:val="001000000000" w:firstRow="0" w:lastRow="0" w:firstColumn="1" w:lastColumn="0" w:oddVBand="0" w:evenVBand="0" w:oddHBand="0" w:evenHBand="0" w:firstRowFirstColumn="0" w:firstRowLastColumn="0" w:lastRowFirstColumn="0" w:lastRowLastColumn="0"/>
            <w:tcW w:w="3000" w:type="dxa"/>
          </w:tcPr>
          <w:p w14:paraId="453F89B1" w14:textId="77777777" w:rsidR="00527E0A" w:rsidRPr="00527E0A" w:rsidRDefault="00527E0A" w:rsidP="00527E0A">
            <w:pPr>
              <w:spacing w:before="240"/>
              <w:rPr>
                <w:rFonts w:ascii="Arial" w:hAnsi="Arial"/>
                <w:szCs w:val="20"/>
              </w:rPr>
            </w:pPr>
            <w:r w:rsidRPr="00527E0A">
              <w:rPr>
                <w:rFonts w:ascii="Arial" w:hAnsi="Arial"/>
                <w:szCs w:val="20"/>
              </w:rPr>
              <w:t>Site Type</w:t>
            </w:r>
          </w:p>
        </w:tc>
        <w:tc>
          <w:tcPr>
            <w:tcW w:w="6238" w:type="dxa"/>
          </w:tcPr>
          <w:p w14:paraId="3192200C" w14:textId="77777777" w:rsidR="00527E0A" w:rsidRPr="00527E0A" w:rsidRDefault="00527E0A" w:rsidP="00527E0A">
            <w:pPr>
              <w:spacing w:before="240"/>
              <w:cnfStyle w:val="000000000000" w:firstRow="0" w:lastRow="0" w:firstColumn="0" w:lastColumn="0" w:oddVBand="0" w:evenVBand="0" w:oddHBand="0" w:evenHBand="0" w:firstRowFirstColumn="0" w:firstRowLastColumn="0" w:lastRowFirstColumn="0" w:lastRowLastColumn="0"/>
              <w:rPr>
                <w:rFonts w:ascii="Arial" w:hAnsi="Arial"/>
                <w:szCs w:val="20"/>
              </w:rPr>
            </w:pPr>
            <w:r w:rsidRPr="00527E0A">
              <w:rPr>
                <w:rFonts w:ascii="Arial" w:hAnsi="Arial"/>
                <w:i/>
                <w:color w:val="C00000"/>
                <w:szCs w:val="20"/>
              </w:rPr>
              <w:t>[e.g. Tertiary referral hospital; Private specialist rooms; Outpatient clinic]</w:t>
            </w:r>
          </w:p>
        </w:tc>
      </w:tr>
      <w:tr w:rsidR="00527E0A" w:rsidRPr="00527E0A" w14:paraId="2DE1163F" w14:textId="77777777" w:rsidTr="00BE3A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00" w:type="dxa"/>
          </w:tcPr>
          <w:p w14:paraId="4999A1DF" w14:textId="77777777" w:rsidR="00527E0A" w:rsidRPr="00527E0A" w:rsidRDefault="00527E0A" w:rsidP="00527E0A">
            <w:pPr>
              <w:spacing w:before="240"/>
              <w:rPr>
                <w:rFonts w:ascii="Arial" w:hAnsi="Arial"/>
                <w:szCs w:val="20"/>
              </w:rPr>
            </w:pPr>
            <w:r w:rsidRPr="00527E0A">
              <w:rPr>
                <w:rFonts w:ascii="Arial" w:hAnsi="Arial"/>
                <w:szCs w:val="20"/>
              </w:rPr>
              <w:t>Additional Site(s)</w:t>
            </w:r>
          </w:p>
        </w:tc>
        <w:tc>
          <w:tcPr>
            <w:tcW w:w="6238" w:type="dxa"/>
          </w:tcPr>
          <w:p w14:paraId="25E3C3F3" w14:textId="77777777" w:rsidR="00527E0A" w:rsidRPr="00527E0A" w:rsidRDefault="00527E0A" w:rsidP="00527E0A">
            <w:pPr>
              <w:spacing w:before="240"/>
              <w:cnfStyle w:val="000000100000" w:firstRow="0" w:lastRow="0" w:firstColumn="0" w:lastColumn="0" w:oddVBand="0" w:evenVBand="0" w:oddHBand="1" w:evenHBand="0" w:firstRowFirstColumn="0" w:firstRowLastColumn="0" w:lastRowFirstColumn="0" w:lastRowLastColumn="0"/>
              <w:rPr>
                <w:rFonts w:ascii="Arial" w:hAnsi="Arial"/>
                <w:szCs w:val="20"/>
              </w:rPr>
            </w:pPr>
            <w:r w:rsidRPr="00527E0A">
              <w:rPr>
                <w:rFonts w:ascii="Arial" w:hAnsi="Arial"/>
                <w:i/>
                <w:color w:val="C00000"/>
                <w:szCs w:val="20"/>
              </w:rPr>
              <w:t>[Repeat for each additional site, or state Not applicable]</w:t>
            </w:r>
          </w:p>
        </w:tc>
      </w:tr>
    </w:tbl>
    <w:p w14:paraId="5E191A89" w14:textId="77777777" w:rsidR="00527E0A" w:rsidRPr="00527E0A" w:rsidRDefault="00527E0A" w:rsidP="00527E0A">
      <w:pPr>
        <w:keepNext/>
        <w:keepLines/>
        <w:spacing w:before="40"/>
        <w:outlineLvl w:val="1"/>
        <w:rPr>
          <w:rFonts w:ascii="Arial" w:eastAsiaTheme="majorEastAsia" w:hAnsi="Arial" w:cs="Times New Roman (Headings CS)"/>
          <w:b/>
          <w:color w:val="0067B1"/>
          <w:sz w:val="32"/>
          <w:szCs w:val="32"/>
        </w:rPr>
      </w:pPr>
    </w:p>
    <w:p w14:paraId="041BD603" w14:textId="77777777" w:rsidR="00527E0A" w:rsidRPr="00527E0A" w:rsidRDefault="00527E0A" w:rsidP="00527E0A">
      <w:pPr>
        <w:keepNext/>
        <w:keepLines/>
        <w:spacing w:before="40"/>
        <w:outlineLvl w:val="1"/>
        <w:rPr>
          <w:rFonts w:ascii="Arial" w:eastAsiaTheme="majorEastAsia" w:hAnsi="Arial" w:cs="Times New Roman (Headings CS)"/>
          <w:b/>
          <w:color w:val="0067B1"/>
          <w:sz w:val="32"/>
          <w:szCs w:val="32"/>
        </w:rPr>
      </w:pPr>
      <w:bookmarkStart w:id="11" w:name="_Toc225350121"/>
      <w:r w:rsidRPr="00527E0A">
        <w:rPr>
          <w:rFonts w:ascii="Arial" w:eastAsiaTheme="majorEastAsia" w:hAnsi="Arial" w:cs="Times New Roman (Headings CS)"/>
          <w:b/>
          <w:color w:val="0067B1"/>
          <w:sz w:val="32"/>
          <w:szCs w:val="32"/>
        </w:rPr>
        <w:t>7. Safety, Risks, Adverse Event and Monitoring Information</w:t>
      </w:r>
      <w:bookmarkEnd w:id="11"/>
    </w:p>
    <w:p w14:paraId="3AEDD535" w14:textId="77777777" w:rsidR="00527E0A" w:rsidRPr="00527E0A" w:rsidRDefault="00527E0A" w:rsidP="00527E0A">
      <w:pPr>
        <w:keepNext/>
        <w:keepLines/>
        <w:spacing w:before="40"/>
        <w:outlineLvl w:val="2"/>
        <w:rPr>
          <w:rFonts w:ascii="Helvetica Neue" w:eastAsiaTheme="majorEastAsia" w:hAnsi="Helvetica Neue" w:cstheme="majorBidi"/>
          <w:b/>
          <w:bCs/>
          <w:color w:val="0D0D0D" w:themeColor="text1" w:themeTint="F2"/>
          <w:sz w:val="22"/>
          <w:szCs w:val="22"/>
        </w:rPr>
      </w:pPr>
      <w:bookmarkStart w:id="12" w:name="_Toc225350122"/>
      <w:r w:rsidRPr="00527E0A">
        <w:rPr>
          <w:rFonts w:ascii="Helvetica Neue" w:eastAsiaTheme="majorEastAsia" w:hAnsi="Helvetica Neue" w:cstheme="majorBidi"/>
          <w:b/>
          <w:bCs/>
          <w:color w:val="0D0D0D" w:themeColor="text1" w:themeTint="F2"/>
          <w:sz w:val="22"/>
          <w:szCs w:val="22"/>
        </w:rPr>
        <w:t>7.1 Any known/expected adverse effects, risks and safety issues</w:t>
      </w:r>
      <w:bookmarkEnd w:id="12"/>
    </w:p>
    <w:p w14:paraId="51191ADC" w14:textId="77777777" w:rsidR="00527E0A" w:rsidRPr="00527E0A" w:rsidRDefault="00527E0A" w:rsidP="00527E0A">
      <w:pPr>
        <w:numPr>
          <w:ilvl w:val="0"/>
          <w:numId w:val="3"/>
        </w:numPr>
        <w:spacing w:before="240"/>
        <w:contextualSpacing/>
        <w:rPr>
          <w:rFonts w:ascii="Arial" w:hAnsi="Arial"/>
          <w:i/>
          <w:iCs/>
          <w:color w:val="C00000"/>
          <w:szCs w:val="20"/>
        </w:rPr>
      </w:pPr>
      <w:r w:rsidRPr="00527E0A">
        <w:rPr>
          <w:rFonts w:ascii="Arial" w:hAnsi="Arial"/>
          <w:i/>
          <w:iCs/>
          <w:color w:val="C00000"/>
          <w:szCs w:val="20"/>
        </w:rPr>
        <w:t>List all known or anticipated adverse effects; include frequency (common/uncommon/rare) and severity (mild/moderate/severe/life-threatening) where known.</w:t>
      </w:r>
    </w:p>
    <w:p w14:paraId="4B284423" w14:textId="77777777" w:rsidR="00527E0A" w:rsidRPr="00527E0A" w:rsidRDefault="00527E0A" w:rsidP="00527E0A">
      <w:pPr>
        <w:numPr>
          <w:ilvl w:val="0"/>
          <w:numId w:val="3"/>
        </w:numPr>
        <w:spacing w:before="240"/>
        <w:contextualSpacing/>
        <w:rPr>
          <w:rFonts w:ascii="Arial" w:hAnsi="Arial"/>
          <w:i/>
          <w:iCs/>
          <w:color w:val="C00000"/>
          <w:szCs w:val="20"/>
        </w:rPr>
      </w:pPr>
      <w:r w:rsidRPr="00527E0A">
        <w:rPr>
          <w:rFonts w:ascii="Arial" w:hAnsi="Arial"/>
          <w:i/>
          <w:iCs/>
          <w:color w:val="C00000"/>
          <w:szCs w:val="20"/>
        </w:rPr>
        <w:t>Identify any serious adverse events reported in clinical trials, post-marketing surveillance, or case literature.</w:t>
      </w:r>
    </w:p>
    <w:p w14:paraId="62CAC0DD" w14:textId="77777777" w:rsidR="00527E0A" w:rsidRPr="00527E0A" w:rsidRDefault="00527E0A" w:rsidP="00527E0A">
      <w:pPr>
        <w:numPr>
          <w:ilvl w:val="0"/>
          <w:numId w:val="3"/>
        </w:numPr>
        <w:spacing w:before="240"/>
        <w:contextualSpacing/>
        <w:rPr>
          <w:rFonts w:ascii="Arial" w:hAnsi="Arial"/>
          <w:i/>
          <w:iCs/>
          <w:color w:val="C00000"/>
          <w:szCs w:val="20"/>
        </w:rPr>
      </w:pPr>
      <w:r w:rsidRPr="00527E0A">
        <w:rPr>
          <w:rFonts w:ascii="Arial" w:hAnsi="Arial"/>
          <w:i/>
          <w:iCs/>
          <w:color w:val="C00000"/>
          <w:szCs w:val="20"/>
        </w:rPr>
        <w:t>Describe any drug-drug, drug-device, or drug-biological interactions of relevance.</w:t>
      </w:r>
    </w:p>
    <w:p w14:paraId="1755C96F" w14:textId="77777777" w:rsidR="00527E0A" w:rsidRPr="00527E0A" w:rsidRDefault="00527E0A" w:rsidP="00527E0A">
      <w:pPr>
        <w:spacing w:before="240"/>
        <w:ind w:left="720"/>
        <w:contextualSpacing/>
        <w:rPr>
          <w:rFonts w:ascii="Arial" w:hAnsi="Arial"/>
          <w:i/>
          <w:iCs/>
          <w:color w:val="C00000"/>
          <w:sz w:val="22"/>
          <w:szCs w:val="22"/>
        </w:rPr>
      </w:pPr>
    </w:p>
    <w:p w14:paraId="511D776C" w14:textId="77777777" w:rsidR="00527E0A" w:rsidRPr="00527E0A" w:rsidRDefault="00527E0A" w:rsidP="00527E0A">
      <w:pPr>
        <w:keepNext/>
        <w:keepLines/>
        <w:spacing w:before="40"/>
        <w:outlineLvl w:val="2"/>
        <w:rPr>
          <w:rFonts w:ascii="Helvetica Neue" w:eastAsiaTheme="majorEastAsia" w:hAnsi="Helvetica Neue" w:cstheme="majorBidi"/>
          <w:b/>
          <w:bCs/>
          <w:color w:val="0D0D0D" w:themeColor="text1" w:themeTint="F2"/>
          <w:sz w:val="22"/>
          <w:szCs w:val="22"/>
        </w:rPr>
      </w:pPr>
      <w:bookmarkStart w:id="13" w:name="_Toc225350123"/>
      <w:r w:rsidRPr="00527E0A">
        <w:rPr>
          <w:rFonts w:ascii="Helvetica Neue" w:eastAsiaTheme="majorEastAsia" w:hAnsi="Helvetica Neue" w:cstheme="majorBidi"/>
          <w:b/>
          <w:bCs/>
          <w:color w:val="0D0D0D" w:themeColor="text1" w:themeTint="F2"/>
          <w:sz w:val="22"/>
          <w:szCs w:val="22"/>
        </w:rPr>
        <w:t>7.2 Related toxicology</w:t>
      </w:r>
      <w:bookmarkEnd w:id="13"/>
    </w:p>
    <w:p w14:paraId="727B4ABD" w14:textId="6D08D4A0" w:rsidR="00527E0A" w:rsidRPr="00527E0A" w:rsidRDefault="00527E0A" w:rsidP="00527E0A">
      <w:pPr>
        <w:numPr>
          <w:ilvl w:val="0"/>
          <w:numId w:val="4"/>
        </w:numPr>
        <w:spacing w:before="240"/>
        <w:contextualSpacing/>
        <w:rPr>
          <w:rFonts w:ascii="Arial" w:hAnsi="Arial"/>
          <w:i/>
          <w:iCs/>
          <w:color w:val="C00000"/>
          <w:szCs w:val="20"/>
        </w:rPr>
      </w:pPr>
      <w:r w:rsidRPr="00527E0A">
        <w:rPr>
          <w:rFonts w:ascii="Arial" w:hAnsi="Arial"/>
          <w:i/>
          <w:iCs/>
          <w:color w:val="C00000"/>
          <w:szCs w:val="20"/>
        </w:rPr>
        <w:t xml:space="preserve">Summarise pre-clinical and/or clinical toxicology </w:t>
      </w:r>
      <w:proofErr w:type="gramStart"/>
      <w:r w:rsidRPr="00527E0A">
        <w:rPr>
          <w:rFonts w:ascii="Arial" w:hAnsi="Arial"/>
          <w:i/>
          <w:iCs/>
          <w:color w:val="C00000"/>
          <w:szCs w:val="20"/>
        </w:rPr>
        <w:t>data;</w:t>
      </w:r>
      <w:proofErr w:type="gramEnd"/>
      <w:r w:rsidRPr="00527E0A">
        <w:rPr>
          <w:rFonts w:ascii="Arial" w:hAnsi="Arial"/>
          <w:i/>
          <w:iCs/>
          <w:color w:val="C00000"/>
          <w:szCs w:val="20"/>
        </w:rPr>
        <w:t xml:space="preserve"> e.g. organ toxicity, genotoxicity, carcinogenicity, reproductive toxicity where relevant.</w:t>
      </w:r>
    </w:p>
    <w:p w14:paraId="7EEF3310" w14:textId="77777777" w:rsidR="00527E0A" w:rsidRPr="00527E0A" w:rsidRDefault="00527E0A" w:rsidP="00527E0A">
      <w:pPr>
        <w:numPr>
          <w:ilvl w:val="0"/>
          <w:numId w:val="4"/>
        </w:numPr>
        <w:spacing w:before="240"/>
        <w:contextualSpacing/>
        <w:rPr>
          <w:rFonts w:ascii="Arial" w:hAnsi="Arial"/>
          <w:i/>
          <w:iCs/>
          <w:color w:val="C00000"/>
          <w:szCs w:val="20"/>
        </w:rPr>
      </w:pPr>
      <w:r w:rsidRPr="00527E0A">
        <w:rPr>
          <w:rFonts w:ascii="Arial" w:hAnsi="Arial"/>
          <w:i/>
          <w:iCs/>
          <w:color w:val="C00000"/>
          <w:szCs w:val="20"/>
        </w:rPr>
        <w:t xml:space="preserve">Note any special population </w:t>
      </w:r>
      <w:proofErr w:type="gramStart"/>
      <w:r w:rsidRPr="00527E0A">
        <w:rPr>
          <w:rFonts w:ascii="Arial" w:hAnsi="Arial"/>
          <w:i/>
          <w:iCs/>
          <w:color w:val="C00000"/>
          <w:szCs w:val="20"/>
        </w:rPr>
        <w:t>concerns;</w:t>
      </w:r>
      <w:proofErr w:type="gramEnd"/>
      <w:r w:rsidRPr="00527E0A">
        <w:rPr>
          <w:rFonts w:ascii="Arial" w:hAnsi="Arial"/>
          <w:i/>
          <w:iCs/>
          <w:color w:val="C00000"/>
          <w:szCs w:val="20"/>
        </w:rPr>
        <w:t xml:space="preserve"> e.g. paediatric, elderly, renal/hepatic impairment, pregnancy.</w:t>
      </w:r>
    </w:p>
    <w:p w14:paraId="3986D723" w14:textId="77777777" w:rsidR="00527E0A" w:rsidRPr="00527E0A" w:rsidRDefault="00527E0A" w:rsidP="00527E0A">
      <w:pPr>
        <w:spacing w:before="240"/>
        <w:ind w:left="720"/>
        <w:contextualSpacing/>
        <w:rPr>
          <w:rFonts w:ascii="Arial" w:hAnsi="Arial"/>
          <w:i/>
          <w:iCs/>
          <w:color w:val="C00000"/>
          <w:sz w:val="22"/>
          <w:szCs w:val="22"/>
        </w:rPr>
      </w:pPr>
    </w:p>
    <w:p w14:paraId="04F829F8" w14:textId="77777777" w:rsidR="00527E0A" w:rsidRPr="00527E0A" w:rsidRDefault="00527E0A" w:rsidP="00527E0A">
      <w:pPr>
        <w:keepNext/>
        <w:keepLines/>
        <w:spacing w:before="40"/>
        <w:outlineLvl w:val="2"/>
        <w:rPr>
          <w:rFonts w:ascii="Helvetica Neue" w:eastAsiaTheme="majorEastAsia" w:hAnsi="Helvetica Neue" w:cstheme="majorBidi"/>
          <w:b/>
          <w:bCs/>
          <w:color w:val="0D0D0D" w:themeColor="text1" w:themeTint="F2"/>
          <w:sz w:val="22"/>
          <w:szCs w:val="22"/>
        </w:rPr>
      </w:pPr>
      <w:bookmarkStart w:id="14" w:name="_Toc225350124"/>
      <w:r w:rsidRPr="00527E0A">
        <w:rPr>
          <w:rFonts w:ascii="Helvetica Neue" w:eastAsiaTheme="majorEastAsia" w:hAnsi="Helvetica Neue" w:cstheme="majorBidi"/>
          <w:b/>
          <w:bCs/>
          <w:color w:val="0D0D0D" w:themeColor="text1" w:themeTint="F2"/>
          <w:sz w:val="22"/>
          <w:szCs w:val="22"/>
        </w:rPr>
        <w:t>7.3 How effectiveness will be determined</w:t>
      </w:r>
      <w:bookmarkEnd w:id="14"/>
    </w:p>
    <w:p w14:paraId="3F6EB0D0" w14:textId="77777777" w:rsidR="00527E0A" w:rsidRPr="00527E0A" w:rsidRDefault="00527E0A" w:rsidP="00527E0A">
      <w:pPr>
        <w:numPr>
          <w:ilvl w:val="0"/>
          <w:numId w:val="1"/>
        </w:numPr>
        <w:spacing w:before="240"/>
        <w:contextualSpacing/>
        <w:rPr>
          <w:rFonts w:ascii="Arial" w:hAnsi="Arial" w:cs="Arial"/>
          <w:szCs w:val="20"/>
        </w:rPr>
      </w:pPr>
      <w:r w:rsidRPr="00527E0A">
        <w:rPr>
          <w:rFonts w:ascii="Arial" w:hAnsi="Arial" w:cs="Arial"/>
          <w:i/>
          <w:color w:val="C00000"/>
          <w:szCs w:val="20"/>
        </w:rPr>
        <w:t>Define primary and secondary outcome measures, e.g. clinical response criteria, validated scales, biomarkers, imaging.</w:t>
      </w:r>
    </w:p>
    <w:p w14:paraId="1481EB5D" w14:textId="77777777" w:rsidR="00527E0A" w:rsidRPr="00527E0A" w:rsidRDefault="00527E0A" w:rsidP="00527E0A">
      <w:pPr>
        <w:numPr>
          <w:ilvl w:val="0"/>
          <w:numId w:val="1"/>
        </w:numPr>
        <w:spacing w:before="240"/>
        <w:contextualSpacing/>
        <w:rPr>
          <w:rFonts w:ascii="Arial" w:hAnsi="Arial" w:cs="Arial"/>
          <w:szCs w:val="20"/>
        </w:rPr>
      </w:pPr>
      <w:r w:rsidRPr="00527E0A">
        <w:rPr>
          <w:rFonts w:ascii="Arial" w:hAnsi="Arial" w:cs="Arial"/>
          <w:i/>
          <w:color w:val="C00000"/>
          <w:szCs w:val="20"/>
        </w:rPr>
        <w:t>Specify the timepoints at which effectiveness will be assessed.</w:t>
      </w:r>
    </w:p>
    <w:p w14:paraId="572F136B" w14:textId="77777777" w:rsidR="00527E0A" w:rsidRPr="00527E0A" w:rsidRDefault="00527E0A" w:rsidP="00527E0A">
      <w:pPr>
        <w:numPr>
          <w:ilvl w:val="0"/>
          <w:numId w:val="1"/>
        </w:numPr>
        <w:spacing w:before="240"/>
        <w:contextualSpacing/>
        <w:rPr>
          <w:rFonts w:ascii="Arial" w:hAnsi="Arial" w:cs="Arial"/>
          <w:szCs w:val="20"/>
        </w:rPr>
      </w:pPr>
      <w:r w:rsidRPr="00527E0A">
        <w:rPr>
          <w:rFonts w:ascii="Arial" w:hAnsi="Arial" w:cs="Arial"/>
          <w:i/>
          <w:color w:val="C00000"/>
          <w:szCs w:val="20"/>
        </w:rPr>
        <w:t>Describe the threshold for considering treatment successful or unsuccessful.</w:t>
      </w:r>
    </w:p>
    <w:p w14:paraId="4408D865" w14:textId="77777777" w:rsidR="00527E0A" w:rsidRPr="00527E0A" w:rsidRDefault="00527E0A" w:rsidP="00527E0A">
      <w:pPr>
        <w:spacing w:before="240"/>
        <w:rPr>
          <w:rFonts w:ascii="Arial" w:hAnsi="Arial" w:cs="Arial"/>
          <w:szCs w:val="20"/>
        </w:rPr>
      </w:pPr>
    </w:p>
    <w:p w14:paraId="22628371" w14:textId="77777777" w:rsidR="00527E0A" w:rsidRPr="00527E0A" w:rsidRDefault="00527E0A" w:rsidP="00527E0A">
      <w:pPr>
        <w:keepNext/>
        <w:keepLines/>
        <w:spacing w:before="40"/>
        <w:outlineLvl w:val="2"/>
        <w:rPr>
          <w:rFonts w:ascii="Arial" w:eastAsiaTheme="majorEastAsia" w:hAnsi="Arial" w:cs="Arial"/>
          <w:color w:val="0D0D0D" w:themeColor="text1" w:themeTint="F2"/>
          <w:szCs w:val="20"/>
        </w:rPr>
      </w:pPr>
      <w:bookmarkStart w:id="15" w:name="_Toc225350125"/>
      <w:r w:rsidRPr="00527E0A">
        <w:rPr>
          <w:rFonts w:ascii="Arial" w:eastAsiaTheme="majorEastAsia" w:hAnsi="Arial" w:cs="Arial"/>
          <w:b/>
          <w:bCs/>
          <w:color w:val="0D0D0D" w:themeColor="text1" w:themeTint="F2"/>
          <w:szCs w:val="20"/>
        </w:rPr>
        <w:t>7.4 How the medical practitioner will determine whether an adverse event has occurred</w:t>
      </w:r>
      <w:bookmarkEnd w:id="15"/>
    </w:p>
    <w:p w14:paraId="38595D58" w14:textId="77777777" w:rsidR="00527E0A" w:rsidRPr="00527E0A" w:rsidRDefault="00527E0A" w:rsidP="00527E0A">
      <w:pPr>
        <w:numPr>
          <w:ilvl w:val="0"/>
          <w:numId w:val="1"/>
        </w:numPr>
        <w:spacing w:before="240"/>
        <w:contextualSpacing/>
        <w:rPr>
          <w:rFonts w:ascii="Arial" w:hAnsi="Arial" w:cs="Arial"/>
          <w:szCs w:val="20"/>
        </w:rPr>
      </w:pPr>
      <w:r w:rsidRPr="00527E0A">
        <w:rPr>
          <w:rFonts w:ascii="Arial" w:hAnsi="Arial" w:cs="Arial"/>
          <w:i/>
          <w:color w:val="C00000"/>
          <w:szCs w:val="20"/>
        </w:rPr>
        <w:t>Describe clinical and/or laboratory parameters used to detect adverse events.</w:t>
      </w:r>
    </w:p>
    <w:p w14:paraId="575EC3E5" w14:textId="77777777" w:rsidR="00527E0A" w:rsidRPr="00527E0A" w:rsidRDefault="00527E0A" w:rsidP="00527E0A">
      <w:pPr>
        <w:numPr>
          <w:ilvl w:val="0"/>
          <w:numId w:val="1"/>
        </w:numPr>
        <w:spacing w:before="240"/>
        <w:contextualSpacing/>
        <w:rPr>
          <w:rFonts w:ascii="Arial" w:hAnsi="Arial" w:cs="Arial"/>
          <w:szCs w:val="20"/>
        </w:rPr>
      </w:pPr>
      <w:r w:rsidRPr="00527E0A">
        <w:rPr>
          <w:rFonts w:ascii="Arial" w:hAnsi="Arial" w:cs="Arial"/>
          <w:i/>
          <w:color w:val="C00000"/>
          <w:szCs w:val="20"/>
        </w:rPr>
        <w:t>Specify any patient-reported outcome measures or symptom diaries.</w:t>
      </w:r>
    </w:p>
    <w:p w14:paraId="698E1A9B" w14:textId="77777777" w:rsidR="00527E0A" w:rsidRPr="00527E0A" w:rsidRDefault="00527E0A" w:rsidP="00527E0A">
      <w:pPr>
        <w:numPr>
          <w:ilvl w:val="0"/>
          <w:numId w:val="1"/>
        </w:numPr>
        <w:spacing w:before="240"/>
        <w:contextualSpacing/>
        <w:rPr>
          <w:rFonts w:ascii="Arial" w:hAnsi="Arial" w:cs="Arial"/>
          <w:szCs w:val="20"/>
        </w:rPr>
      </w:pPr>
      <w:r w:rsidRPr="00527E0A">
        <w:rPr>
          <w:rFonts w:ascii="Arial" w:hAnsi="Arial" w:cs="Arial"/>
          <w:i/>
          <w:color w:val="C00000"/>
          <w:szCs w:val="20"/>
        </w:rPr>
        <w:t>Outline the process for grading adverse events.</w:t>
      </w:r>
    </w:p>
    <w:p w14:paraId="0B9F942A" w14:textId="77777777" w:rsidR="00527E0A" w:rsidRPr="00527E0A" w:rsidRDefault="00527E0A" w:rsidP="00527E0A">
      <w:pPr>
        <w:spacing w:before="240"/>
        <w:ind w:left="720"/>
        <w:contextualSpacing/>
        <w:rPr>
          <w:rFonts w:ascii="Arial" w:hAnsi="Arial" w:cs="Arial"/>
          <w:szCs w:val="20"/>
        </w:rPr>
      </w:pPr>
    </w:p>
    <w:p w14:paraId="0403B94C" w14:textId="77777777" w:rsidR="00527E0A" w:rsidRPr="00527E0A" w:rsidRDefault="00527E0A" w:rsidP="00527E0A">
      <w:pPr>
        <w:keepNext/>
        <w:keepLines/>
        <w:spacing w:before="40"/>
        <w:outlineLvl w:val="2"/>
        <w:rPr>
          <w:rFonts w:ascii="Arial" w:eastAsiaTheme="majorEastAsia" w:hAnsi="Arial" w:cs="Arial"/>
          <w:b/>
          <w:bCs/>
          <w:color w:val="0D0D0D" w:themeColor="text1" w:themeTint="F2"/>
          <w:szCs w:val="20"/>
        </w:rPr>
      </w:pPr>
      <w:bookmarkStart w:id="16" w:name="_Toc225350126"/>
      <w:r w:rsidRPr="00527E0A">
        <w:rPr>
          <w:rFonts w:ascii="Arial" w:eastAsiaTheme="majorEastAsia" w:hAnsi="Arial" w:cs="Arial"/>
          <w:b/>
          <w:bCs/>
          <w:color w:val="0D0D0D" w:themeColor="text1" w:themeTint="F2"/>
          <w:szCs w:val="20"/>
        </w:rPr>
        <w:t>7.5 Adverse event investigation and reporting</w:t>
      </w:r>
      <w:bookmarkEnd w:id="16"/>
    </w:p>
    <w:p w14:paraId="1DE84844" w14:textId="77777777" w:rsidR="00527E0A" w:rsidRPr="00527E0A" w:rsidRDefault="00527E0A" w:rsidP="00527E0A">
      <w:pPr>
        <w:numPr>
          <w:ilvl w:val="0"/>
          <w:numId w:val="1"/>
        </w:numPr>
        <w:spacing w:before="240"/>
        <w:contextualSpacing/>
        <w:rPr>
          <w:rFonts w:ascii="Arial" w:hAnsi="Arial" w:cs="Arial"/>
          <w:szCs w:val="20"/>
        </w:rPr>
      </w:pPr>
      <w:r w:rsidRPr="00527E0A">
        <w:rPr>
          <w:rFonts w:ascii="Arial" w:hAnsi="Arial" w:cs="Arial"/>
          <w:i/>
          <w:color w:val="C00000"/>
          <w:szCs w:val="20"/>
        </w:rPr>
        <w:t>Adverse events will be assessed for severity, causality, and expectedness in accordance with ICH E2A / TGA guidelines.</w:t>
      </w:r>
    </w:p>
    <w:p w14:paraId="73292042" w14:textId="77777777" w:rsidR="00527E0A" w:rsidRPr="00527E0A" w:rsidRDefault="00527E0A" w:rsidP="00527E0A">
      <w:pPr>
        <w:numPr>
          <w:ilvl w:val="0"/>
          <w:numId w:val="1"/>
        </w:numPr>
        <w:spacing w:before="240"/>
        <w:contextualSpacing/>
        <w:rPr>
          <w:rFonts w:ascii="Arial" w:hAnsi="Arial" w:cs="Arial"/>
          <w:szCs w:val="20"/>
        </w:rPr>
      </w:pPr>
      <w:r w:rsidRPr="00527E0A">
        <w:rPr>
          <w:rFonts w:ascii="Arial" w:hAnsi="Arial" w:cs="Arial"/>
          <w:i/>
          <w:color w:val="C00000"/>
          <w:szCs w:val="20"/>
        </w:rPr>
        <w:t>Serious adverse events (SAEs) will be reported to the TGA within [timeframe, e.g. 15 calendar days] via the TGA online adverse event reporting portal.</w:t>
      </w:r>
    </w:p>
    <w:p w14:paraId="0BC76FBA" w14:textId="2584EFCE" w:rsidR="00527E0A" w:rsidRPr="00527E0A" w:rsidRDefault="00527E0A" w:rsidP="00527E0A">
      <w:pPr>
        <w:numPr>
          <w:ilvl w:val="0"/>
          <w:numId w:val="1"/>
        </w:numPr>
        <w:spacing w:before="240"/>
        <w:contextualSpacing/>
        <w:rPr>
          <w:rFonts w:ascii="Arial" w:hAnsi="Arial" w:cs="Arial"/>
          <w:szCs w:val="20"/>
        </w:rPr>
      </w:pPr>
      <w:r w:rsidRPr="00527E0A">
        <w:rPr>
          <w:rFonts w:ascii="Arial" w:hAnsi="Arial" w:cs="Arial"/>
          <w:i/>
          <w:color w:val="C00000"/>
          <w:szCs w:val="20"/>
        </w:rPr>
        <w:t>All adverse events will be reported to this HREC in accordance with the Committee</w:t>
      </w:r>
      <w:r w:rsidRPr="00BE3A42">
        <w:rPr>
          <w:rFonts w:ascii="Arial" w:hAnsi="Arial" w:cs="Arial"/>
          <w:i/>
          <w:color w:val="C00000"/>
          <w:szCs w:val="20"/>
        </w:rPr>
        <w:t>’</w:t>
      </w:r>
      <w:r w:rsidRPr="00527E0A">
        <w:rPr>
          <w:rFonts w:ascii="Arial" w:hAnsi="Arial" w:cs="Arial"/>
          <w:i/>
          <w:color w:val="C00000"/>
          <w:szCs w:val="20"/>
        </w:rPr>
        <w:t>s reporting requirements</w:t>
      </w:r>
      <w:r w:rsidRPr="00BE3A42">
        <w:rPr>
          <w:rFonts w:ascii="Arial" w:hAnsi="Arial" w:cs="Arial"/>
          <w:i/>
          <w:color w:val="C00000"/>
          <w:szCs w:val="20"/>
        </w:rPr>
        <w:t>.</w:t>
      </w:r>
    </w:p>
    <w:p w14:paraId="7D15EDD6" w14:textId="77777777" w:rsidR="00527E0A" w:rsidRPr="00527E0A" w:rsidRDefault="00527E0A" w:rsidP="00527E0A">
      <w:pPr>
        <w:numPr>
          <w:ilvl w:val="0"/>
          <w:numId w:val="1"/>
        </w:numPr>
        <w:spacing w:before="240"/>
        <w:contextualSpacing/>
        <w:rPr>
          <w:rFonts w:ascii="Arial" w:hAnsi="Arial" w:cs="Arial"/>
          <w:szCs w:val="20"/>
        </w:rPr>
      </w:pPr>
      <w:r w:rsidRPr="00527E0A">
        <w:rPr>
          <w:rFonts w:ascii="Arial" w:hAnsi="Arial" w:cs="Arial"/>
          <w:i/>
          <w:color w:val="C00000"/>
          <w:szCs w:val="20"/>
        </w:rPr>
        <w:t>A summary of adverse events will be included in annual progress reports submitted to the TGA and this HREC.</w:t>
      </w:r>
    </w:p>
    <w:p w14:paraId="4D521E95" w14:textId="5D3A766C" w:rsidR="00527E0A" w:rsidRPr="00527E0A" w:rsidRDefault="00527E0A" w:rsidP="00527E0A">
      <w:pPr>
        <w:numPr>
          <w:ilvl w:val="0"/>
          <w:numId w:val="1"/>
        </w:numPr>
        <w:spacing w:before="240"/>
        <w:contextualSpacing/>
        <w:rPr>
          <w:rFonts w:ascii="Arial" w:hAnsi="Arial" w:cs="Arial"/>
          <w:szCs w:val="20"/>
        </w:rPr>
      </w:pPr>
      <w:r w:rsidRPr="00527E0A">
        <w:rPr>
          <w:rFonts w:ascii="Arial" w:hAnsi="Arial" w:cs="Arial"/>
          <w:i/>
          <w:color w:val="C00000"/>
          <w:szCs w:val="20"/>
        </w:rPr>
        <w:lastRenderedPageBreak/>
        <w:t xml:space="preserve">Specify any additional local reporting </w:t>
      </w:r>
      <w:proofErr w:type="gramStart"/>
      <w:r w:rsidRPr="00527E0A">
        <w:rPr>
          <w:rFonts w:ascii="Arial" w:hAnsi="Arial" w:cs="Arial"/>
          <w:i/>
          <w:color w:val="C00000"/>
          <w:szCs w:val="20"/>
        </w:rPr>
        <w:t>obligations;</w:t>
      </w:r>
      <w:proofErr w:type="gramEnd"/>
      <w:r w:rsidRPr="00527E0A">
        <w:rPr>
          <w:rFonts w:ascii="Arial" w:hAnsi="Arial" w:cs="Arial"/>
          <w:i/>
          <w:color w:val="C00000"/>
          <w:szCs w:val="20"/>
        </w:rPr>
        <w:t xml:space="preserve"> e.g. Drug and Therapeutics Committee, site pharmacist, treating team.</w:t>
      </w:r>
    </w:p>
    <w:p w14:paraId="626C0D13" w14:textId="77777777" w:rsidR="00527E0A" w:rsidRPr="00527E0A" w:rsidRDefault="00527E0A" w:rsidP="00527E0A">
      <w:pPr>
        <w:spacing w:before="240"/>
        <w:rPr>
          <w:rFonts w:ascii="Arial" w:hAnsi="Arial"/>
          <w:sz w:val="22"/>
          <w:szCs w:val="22"/>
        </w:rPr>
      </w:pPr>
    </w:p>
    <w:p w14:paraId="663E6EA9" w14:textId="77777777" w:rsidR="00527E0A" w:rsidRPr="00527E0A" w:rsidRDefault="00527E0A" w:rsidP="00527E0A">
      <w:pPr>
        <w:keepNext/>
        <w:keepLines/>
        <w:spacing w:before="40"/>
        <w:outlineLvl w:val="2"/>
        <w:rPr>
          <w:rFonts w:ascii="Helvetica Neue" w:eastAsiaTheme="majorEastAsia" w:hAnsi="Helvetica Neue" w:cstheme="majorBidi"/>
          <w:b/>
          <w:bCs/>
          <w:color w:val="0D0D0D" w:themeColor="text1" w:themeTint="F2"/>
          <w:sz w:val="22"/>
          <w:szCs w:val="22"/>
        </w:rPr>
      </w:pPr>
      <w:bookmarkStart w:id="17" w:name="_Toc225350127"/>
      <w:r w:rsidRPr="00527E0A">
        <w:rPr>
          <w:rFonts w:ascii="Helvetica Neue" w:eastAsiaTheme="majorEastAsia" w:hAnsi="Helvetica Neue" w:cstheme="majorBidi"/>
          <w:b/>
          <w:bCs/>
          <w:color w:val="0D0D0D" w:themeColor="text1" w:themeTint="F2"/>
          <w:sz w:val="22"/>
          <w:szCs w:val="22"/>
        </w:rPr>
        <w:t>7.6 Monitoring schedule — what, how, interval and duration</w:t>
      </w:r>
      <w:bookmarkEnd w:id="17"/>
    </w:p>
    <w:tbl>
      <w:tblPr>
        <w:tblStyle w:val="BraveTable"/>
        <w:tblW w:w="9638" w:type="dxa"/>
        <w:tblLook w:val="04A0" w:firstRow="1" w:lastRow="0" w:firstColumn="1" w:lastColumn="0" w:noHBand="0" w:noVBand="1"/>
      </w:tblPr>
      <w:tblGrid>
        <w:gridCol w:w="2400"/>
        <w:gridCol w:w="2413"/>
        <w:gridCol w:w="2413"/>
        <w:gridCol w:w="2412"/>
      </w:tblGrid>
      <w:tr w:rsidR="00527E0A" w:rsidRPr="00527E0A" w14:paraId="5CFD6D41" w14:textId="77777777" w:rsidTr="00AC47C1">
        <w:trPr>
          <w:cnfStyle w:val="100000000000" w:firstRow="1" w:lastRow="0" w:firstColumn="0" w:lastColumn="0" w:oddVBand="0" w:evenVBand="0" w:oddHBand="0" w:evenHBand="0" w:firstRowFirstColumn="0" w:firstRowLastColumn="0" w:lastRowFirstColumn="0" w:lastRowLastColumn="0"/>
        </w:trPr>
        <w:tc>
          <w:tcPr>
            <w:tcW w:w="2400" w:type="dxa"/>
          </w:tcPr>
          <w:p w14:paraId="042844A8" w14:textId="77777777" w:rsidR="00527E0A" w:rsidRPr="00527E0A" w:rsidRDefault="00527E0A" w:rsidP="00527E0A">
            <w:pPr>
              <w:spacing w:before="240"/>
              <w:rPr>
                <w:szCs w:val="20"/>
              </w:rPr>
            </w:pPr>
            <w:r w:rsidRPr="00527E0A">
              <w:rPr>
                <w:szCs w:val="20"/>
              </w:rPr>
              <w:t>Monitoring Phase</w:t>
            </w:r>
          </w:p>
        </w:tc>
        <w:tc>
          <w:tcPr>
            <w:tcW w:w="2413" w:type="dxa"/>
          </w:tcPr>
          <w:p w14:paraId="17DE8CCB" w14:textId="77777777" w:rsidR="00527E0A" w:rsidRPr="00527E0A" w:rsidRDefault="00527E0A" w:rsidP="00527E0A">
            <w:pPr>
              <w:spacing w:before="240"/>
              <w:rPr>
                <w:szCs w:val="20"/>
              </w:rPr>
            </w:pPr>
            <w:r w:rsidRPr="00527E0A">
              <w:rPr>
                <w:szCs w:val="20"/>
              </w:rPr>
              <w:t>What is monitored</w:t>
            </w:r>
          </w:p>
        </w:tc>
        <w:tc>
          <w:tcPr>
            <w:tcW w:w="2413" w:type="dxa"/>
          </w:tcPr>
          <w:p w14:paraId="4FCBFE38" w14:textId="77777777" w:rsidR="00527E0A" w:rsidRPr="00527E0A" w:rsidRDefault="00527E0A" w:rsidP="00527E0A">
            <w:pPr>
              <w:spacing w:before="240"/>
              <w:rPr>
                <w:szCs w:val="20"/>
              </w:rPr>
            </w:pPr>
            <w:r w:rsidRPr="00527E0A">
              <w:rPr>
                <w:szCs w:val="20"/>
              </w:rPr>
              <w:t>Who/How it will be done</w:t>
            </w:r>
          </w:p>
        </w:tc>
        <w:tc>
          <w:tcPr>
            <w:tcW w:w="2412" w:type="dxa"/>
          </w:tcPr>
          <w:p w14:paraId="5FE48634" w14:textId="77777777" w:rsidR="00527E0A" w:rsidRPr="00527E0A" w:rsidRDefault="00527E0A" w:rsidP="00527E0A">
            <w:pPr>
              <w:spacing w:before="240"/>
              <w:rPr>
                <w:szCs w:val="20"/>
              </w:rPr>
            </w:pPr>
            <w:r w:rsidRPr="00527E0A">
              <w:rPr>
                <w:szCs w:val="20"/>
              </w:rPr>
              <w:t>Interval &amp; Duration</w:t>
            </w:r>
          </w:p>
        </w:tc>
      </w:tr>
      <w:tr w:rsidR="00527E0A" w:rsidRPr="00527E0A" w14:paraId="51DD3138" w14:textId="77777777" w:rsidTr="00AC47C1">
        <w:tc>
          <w:tcPr>
            <w:tcW w:w="2400" w:type="dxa"/>
          </w:tcPr>
          <w:p w14:paraId="015533D4" w14:textId="77777777" w:rsidR="00527E0A" w:rsidRPr="00527E0A" w:rsidRDefault="00527E0A" w:rsidP="00527E0A">
            <w:pPr>
              <w:spacing w:before="240"/>
              <w:rPr>
                <w:szCs w:val="20"/>
              </w:rPr>
            </w:pPr>
            <w:r w:rsidRPr="00527E0A">
              <w:rPr>
                <w:b/>
                <w:szCs w:val="20"/>
              </w:rPr>
              <w:t>Baseline (pre-treatment)</w:t>
            </w:r>
          </w:p>
        </w:tc>
        <w:tc>
          <w:tcPr>
            <w:tcW w:w="2413" w:type="dxa"/>
          </w:tcPr>
          <w:p w14:paraId="3CB1FDFE" w14:textId="77777777" w:rsidR="00527E0A" w:rsidRPr="00527E0A" w:rsidRDefault="00527E0A" w:rsidP="00527E0A">
            <w:pPr>
              <w:spacing w:before="240"/>
              <w:rPr>
                <w:szCs w:val="20"/>
              </w:rPr>
            </w:pPr>
            <w:r w:rsidRPr="00527E0A">
              <w:rPr>
                <w:i/>
                <w:color w:val="C00000"/>
                <w:szCs w:val="20"/>
              </w:rPr>
              <w:t>[e.g. LFTs, FBC, renal function, ECG, imaging]</w:t>
            </w:r>
          </w:p>
        </w:tc>
        <w:tc>
          <w:tcPr>
            <w:tcW w:w="2413" w:type="dxa"/>
          </w:tcPr>
          <w:p w14:paraId="1369D909" w14:textId="77777777" w:rsidR="00527E0A" w:rsidRPr="00527E0A" w:rsidRDefault="00527E0A" w:rsidP="00527E0A">
            <w:pPr>
              <w:spacing w:before="240"/>
              <w:rPr>
                <w:szCs w:val="20"/>
              </w:rPr>
            </w:pPr>
            <w:r w:rsidRPr="00527E0A">
              <w:rPr>
                <w:i/>
                <w:color w:val="C00000"/>
                <w:szCs w:val="20"/>
              </w:rPr>
              <w:t>[e.g. Pathology, radiology, clinical review]</w:t>
            </w:r>
          </w:p>
        </w:tc>
        <w:tc>
          <w:tcPr>
            <w:tcW w:w="2412" w:type="dxa"/>
          </w:tcPr>
          <w:p w14:paraId="5EB7F274" w14:textId="77777777" w:rsidR="00527E0A" w:rsidRPr="00527E0A" w:rsidRDefault="00527E0A" w:rsidP="00527E0A">
            <w:pPr>
              <w:spacing w:before="240"/>
              <w:rPr>
                <w:szCs w:val="20"/>
              </w:rPr>
            </w:pPr>
            <w:r w:rsidRPr="00527E0A">
              <w:rPr>
                <w:i/>
                <w:color w:val="C00000"/>
                <w:szCs w:val="20"/>
              </w:rPr>
              <w:t>[Once, prior to first dose]</w:t>
            </w:r>
          </w:p>
        </w:tc>
      </w:tr>
      <w:tr w:rsidR="00527E0A" w:rsidRPr="00527E0A" w14:paraId="0681A658" w14:textId="77777777" w:rsidTr="00AC47C1">
        <w:trPr>
          <w:cnfStyle w:val="000000010000" w:firstRow="0" w:lastRow="0" w:firstColumn="0" w:lastColumn="0" w:oddVBand="0" w:evenVBand="0" w:oddHBand="0" w:evenHBand="1" w:firstRowFirstColumn="0" w:firstRowLastColumn="0" w:lastRowFirstColumn="0" w:lastRowLastColumn="0"/>
        </w:trPr>
        <w:tc>
          <w:tcPr>
            <w:tcW w:w="2400" w:type="dxa"/>
          </w:tcPr>
          <w:p w14:paraId="2DB60C75" w14:textId="77777777" w:rsidR="00527E0A" w:rsidRPr="00527E0A" w:rsidRDefault="00527E0A" w:rsidP="00527E0A">
            <w:pPr>
              <w:spacing w:before="240"/>
              <w:rPr>
                <w:szCs w:val="20"/>
              </w:rPr>
            </w:pPr>
            <w:r w:rsidRPr="00527E0A">
              <w:rPr>
                <w:b/>
                <w:szCs w:val="20"/>
              </w:rPr>
              <w:t>During treatment</w:t>
            </w:r>
          </w:p>
        </w:tc>
        <w:tc>
          <w:tcPr>
            <w:tcW w:w="2413" w:type="dxa"/>
          </w:tcPr>
          <w:p w14:paraId="3C08B98C" w14:textId="77777777" w:rsidR="00527E0A" w:rsidRPr="00527E0A" w:rsidRDefault="00527E0A" w:rsidP="00527E0A">
            <w:pPr>
              <w:spacing w:before="240"/>
              <w:rPr>
                <w:szCs w:val="20"/>
              </w:rPr>
            </w:pPr>
            <w:r w:rsidRPr="00527E0A">
              <w:rPr>
                <w:i/>
                <w:color w:val="C00000"/>
                <w:szCs w:val="20"/>
              </w:rPr>
              <w:t>[e.g. LFTs, adverse event assessment, clinical response]</w:t>
            </w:r>
          </w:p>
        </w:tc>
        <w:tc>
          <w:tcPr>
            <w:tcW w:w="2413" w:type="dxa"/>
          </w:tcPr>
          <w:p w14:paraId="35C30FEB" w14:textId="77777777" w:rsidR="00527E0A" w:rsidRPr="00527E0A" w:rsidRDefault="00527E0A" w:rsidP="00527E0A">
            <w:pPr>
              <w:spacing w:before="240"/>
              <w:rPr>
                <w:szCs w:val="20"/>
              </w:rPr>
            </w:pPr>
            <w:r w:rsidRPr="00527E0A">
              <w:rPr>
                <w:i/>
                <w:color w:val="C00000"/>
                <w:szCs w:val="20"/>
              </w:rPr>
              <w:t>[e.g. Blood tests, clinic visit, patient diary]</w:t>
            </w:r>
          </w:p>
        </w:tc>
        <w:tc>
          <w:tcPr>
            <w:tcW w:w="2412" w:type="dxa"/>
          </w:tcPr>
          <w:p w14:paraId="17467EF8" w14:textId="77777777" w:rsidR="00527E0A" w:rsidRPr="00527E0A" w:rsidRDefault="00527E0A" w:rsidP="00527E0A">
            <w:pPr>
              <w:spacing w:before="240"/>
              <w:rPr>
                <w:szCs w:val="20"/>
              </w:rPr>
            </w:pPr>
            <w:r w:rsidRPr="00527E0A">
              <w:rPr>
                <w:i/>
                <w:color w:val="C00000"/>
                <w:szCs w:val="20"/>
              </w:rPr>
              <w:t>[e.g. Monthly for 6 months]</w:t>
            </w:r>
          </w:p>
        </w:tc>
      </w:tr>
      <w:tr w:rsidR="00527E0A" w:rsidRPr="00527E0A" w14:paraId="4D862694" w14:textId="77777777" w:rsidTr="00AC47C1">
        <w:tc>
          <w:tcPr>
            <w:tcW w:w="2400" w:type="dxa"/>
          </w:tcPr>
          <w:p w14:paraId="36D744ED" w14:textId="77777777" w:rsidR="00527E0A" w:rsidRPr="00527E0A" w:rsidRDefault="00527E0A" w:rsidP="00527E0A">
            <w:pPr>
              <w:spacing w:before="240"/>
              <w:rPr>
                <w:szCs w:val="20"/>
              </w:rPr>
            </w:pPr>
            <w:r w:rsidRPr="00527E0A">
              <w:rPr>
                <w:b/>
                <w:szCs w:val="20"/>
              </w:rPr>
              <w:t>End of treatment</w:t>
            </w:r>
          </w:p>
        </w:tc>
        <w:tc>
          <w:tcPr>
            <w:tcW w:w="2413" w:type="dxa"/>
          </w:tcPr>
          <w:p w14:paraId="7B7C1275" w14:textId="77777777" w:rsidR="00527E0A" w:rsidRPr="00527E0A" w:rsidRDefault="00527E0A" w:rsidP="00527E0A">
            <w:pPr>
              <w:spacing w:before="240"/>
              <w:rPr>
                <w:szCs w:val="20"/>
              </w:rPr>
            </w:pPr>
            <w:r w:rsidRPr="00527E0A">
              <w:rPr>
                <w:i/>
                <w:color w:val="C00000"/>
                <w:szCs w:val="20"/>
              </w:rPr>
              <w:t>[e.g. Response assessment, safety bloods]</w:t>
            </w:r>
          </w:p>
        </w:tc>
        <w:tc>
          <w:tcPr>
            <w:tcW w:w="2413" w:type="dxa"/>
          </w:tcPr>
          <w:p w14:paraId="61DD14F4" w14:textId="77777777" w:rsidR="00527E0A" w:rsidRPr="00527E0A" w:rsidRDefault="00527E0A" w:rsidP="00527E0A">
            <w:pPr>
              <w:spacing w:before="240"/>
              <w:rPr>
                <w:szCs w:val="20"/>
              </w:rPr>
            </w:pPr>
            <w:r w:rsidRPr="00527E0A">
              <w:rPr>
                <w:i/>
                <w:color w:val="C00000"/>
                <w:szCs w:val="20"/>
              </w:rPr>
              <w:t>[e.g. Imaging, clinical assessment]</w:t>
            </w:r>
          </w:p>
        </w:tc>
        <w:tc>
          <w:tcPr>
            <w:tcW w:w="2412" w:type="dxa"/>
          </w:tcPr>
          <w:p w14:paraId="7979B79E" w14:textId="77777777" w:rsidR="00527E0A" w:rsidRPr="00527E0A" w:rsidRDefault="00527E0A" w:rsidP="00527E0A">
            <w:pPr>
              <w:spacing w:before="240"/>
              <w:rPr>
                <w:szCs w:val="20"/>
              </w:rPr>
            </w:pPr>
            <w:r w:rsidRPr="00527E0A">
              <w:rPr>
                <w:i/>
                <w:color w:val="C00000"/>
                <w:szCs w:val="20"/>
              </w:rPr>
              <w:t>[At treatment completion]</w:t>
            </w:r>
          </w:p>
        </w:tc>
      </w:tr>
      <w:tr w:rsidR="00527E0A" w:rsidRPr="00527E0A" w14:paraId="3846750C" w14:textId="77777777" w:rsidTr="00AC47C1">
        <w:trPr>
          <w:cnfStyle w:val="000000010000" w:firstRow="0" w:lastRow="0" w:firstColumn="0" w:lastColumn="0" w:oddVBand="0" w:evenVBand="0" w:oddHBand="0" w:evenHBand="1" w:firstRowFirstColumn="0" w:firstRowLastColumn="0" w:lastRowFirstColumn="0" w:lastRowLastColumn="0"/>
        </w:trPr>
        <w:tc>
          <w:tcPr>
            <w:tcW w:w="2400" w:type="dxa"/>
          </w:tcPr>
          <w:p w14:paraId="2E82D11C" w14:textId="77777777" w:rsidR="00527E0A" w:rsidRPr="00527E0A" w:rsidRDefault="00527E0A" w:rsidP="00527E0A">
            <w:pPr>
              <w:spacing w:before="240"/>
              <w:rPr>
                <w:szCs w:val="20"/>
              </w:rPr>
            </w:pPr>
            <w:r w:rsidRPr="00527E0A">
              <w:rPr>
                <w:b/>
                <w:szCs w:val="20"/>
              </w:rPr>
              <w:t>Follow-up / long-term</w:t>
            </w:r>
          </w:p>
        </w:tc>
        <w:tc>
          <w:tcPr>
            <w:tcW w:w="2413" w:type="dxa"/>
          </w:tcPr>
          <w:p w14:paraId="6B9CF4BD" w14:textId="77777777" w:rsidR="00527E0A" w:rsidRPr="00527E0A" w:rsidRDefault="00527E0A" w:rsidP="00527E0A">
            <w:pPr>
              <w:spacing w:before="240"/>
              <w:rPr>
                <w:szCs w:val="20"/>
              </w:rPr>
            </w:pPr>
            <w:r w:rsidRPr="00527E0A">
              <w:rPr>
                <w:i/>
                <w:color w:val="C00000"/>
                <w:szCs w:val="20"/>
              </w:rPr>
              <w:t>[e.g. Long-term safety, disease recurrence]</w:t>
            </w:r>
          </w:p>
        </w:tc>
        <w:tc>
          <w:tcPr>
            <w:tcW w:w="2413" w:type="dxa"/>
          </w:tcPr>
          <w:p w14:paraId="7F65E121" w14:textId="77777777" w:rsidR="00527E0A" w:rsidRPr="00527E0A" w:rsidRDefault="00527E0A" w:rsidP="00527E0A">
            <w:pPr>
              <w:spacing w:before="240"/>
              <w:rPr>
                <w:szCs w:val="20"/>
              </w:rPr>
            </w:pPr>
            <w:r w:rsidRPr="00527E0A">
              <w:rPr>
                <w:i/>
                <w:color w:val="C00000"/>
                <w:szCs w:val="20"/>
              </w:rPr>
              <w:t>[e.g. Outpatient review, registry data]</w:t>
            </w:r>
          </w:p>
        </w:tc>
        <w:tc>
          <w:tcPr>
            <w:tcW w:w="2412" w:type="dxa"/>
          </w:tcPr>
          <w:p w14:paraId="027AB38A" w14:textId="77777777" w:rsidR="00527E0A" w:rsidRPr="00527E0A" w:rsidRDefault="00527E0A" w:rsidP="00527E0A">
            <w:pPr>
              <w:spacing w:before="240"/>
              <w:rPr>
                <w:szCs w:val="20"/>
              </w:rPr>
            </w:pPr>
            <w:r w:rsidRPr="00527E0A">
              <w:rPr>
                <w:i/>
                <w:color w:val="C00000"/>
                <w:szCs w:val="20"/>
              </w:rPr>
              <w:t>[e.g. 3-monthly for 2 years post-treatment]</w:t>
            </w:r>
          </w:p>
        </w:tc>
      </w:tr>
    </w:tbl>
    <w:p w14:paraId="020524E2" w14:textId="77777777" w:rsidR="00527E0A" w:rsidRPr="00527E0A" w:rsidRDefault="00527E0A" w:rsidP="00527E0A">
      <w:pPr>
        <w:spacing w:before="240"/>
        <w:rPr>
          <w:rFonts w:ascii="Arial" w:hAnsi="Arial"/>
          <w:szCs w:val="20"/>
        </w:rPr>
      </w:pPr>
    </w:p>
    <w:p w14:paraId="1A649C37" w14:textId="77777777" w:rsidR="00527E0A" w:rsidRPr="00527E0A" w:rsidRDefault="00527E0A" w:rsidP="00527E0A">
      <w:pPr>
        <w:spacing w:before="240"/>
        <w:rPr>
          <w:rFonts w:ascii="Arial" w:hAnsi="Arial"/>
          <w:b/>
          <w:bCs/>
          <w:szCs w:val="20"/>
        </w:rPr>
      </w:pPr>
      <w:r w:rsidRPr="00527E0A">
        <w:rPr>
          <w:rFonts w:ascii="Arial" w:hAnsi="Arial"/>
          <w:b/>
          <w:bCs/>
          <w:szCs w:val="20"/>
        </w:rPr>
        <w:t>7.7 Other risk minimisation strategies</w:t>
      </w:r>
    </w:p>
    <w:p w14:paraId="20C9A09C" w14:textId="77777777" w:rsidR="00527E0A" w:rsidRPr="00527E0A" w:rsidRDefault="00527E0A" w:rsidP="00527E0A">
      <w:pPr>
        <w:numPr>
          <w:ilvl w:val="0"/>
          <w:numId w:val="1"/>
        </w:numPr>
        <w:spacing w:before="240"/>
        <w:contextualSpacing/>
        <w:rPr>
          <w:rFonts w:ascii="Arial" w:hAnsi="Arial"/>
          <w:szCs w:val="20"/>
        </w:rPr>
      </w:pPr>
      <w:r w:rsidRPr="00527E0A">
        <w:rPr>
          <w:rFonts w:ascii="Arial" w:hAnsi="Arial"/>
          <w:i/>
          <w:color w:val="C00000"/>
          <w:szCs w:val="20"/>
        </w:rPr>
        <w:t>Patient selection criteria; including inclusion/exclusion criteria and contraindications screened for.</w:t>
      </w:r>
    </w:p>
    <w:p w14:paraId="722334BF" w14:textId="77777777" w:rsidR="00527E0A" w:rsidRPr="00527E0A" w:rsidRDefault="00527E0A" w:rsidP="00527E0A">
      <w:pPr>
        <w:numPr>
          <w:ilvl w:val="0"/>
          <w:numId w:val="1"/>
        </w:numPr>
        <w:spacing w:before="240"/>
        <w:contextualSpacing/>
        <w:rPr>
          <w:rFonts w:ascii="Arial" w:hAnsi="Arial"/>
          <w:szCs w:val="20"/>
        </w:rPr>
      </w:pPr>
      <w:r w:rsidRPr="00527E0A">
        <w:rPr>
          <w:rFonts w:ascii="Arial" w:hAnsi="Arial"/>
          <w:i/>
          <w:color w:val="C00000"/>
          <w:szCs w:val="20"/>
        </w:rPr>
        <w:t>Informed consent process: patients will receive written and verbal information that the good is unapproved by the TGA for this indication.</w:t>
      </w:r>
    </w:p>
    <w:p w14:paraId="4BAB6671" w14:textId="77777777" w:rsidR="00527E0A" w:rsidRPr="00527E0A" w:rsidRDefault="00527E0A" w:rsidP="00527E0A">
      <w:pPr>
        <w:numPr>
          <w:ilvl w:val="0"/>
          <w:numId w:val="1"/>
        </w:numPr>
        <w:spacing w:before="240"/>
        <w:contextualSpacing/>
        <w:rPr>
          <w:rFonts w:ascii="Arial" w:hAnsi="Arial"/>
          <w:szCs w:val="20"/>
        </w:rPr>
      </w:pPr>
      <w:r w:rsidRPr="00527E0A">
        <w:rPr>
          <w:rFonts w:ascii="Arial" w:hAnsi="Arial"/>
          <w:i/>
          <w:color w:val="C00000"/>
          <w:szCs w:val="20"/>
        </w:rPr>
        <w:t>Baseline assessments prior to commencement, e.g. blood tests, imaging, cardiac monitoring.</w:t>
      </w:r>
    </w:p>
    <w:p w14:paraId="0985DBFD" w14:textId="77777777" w:rsidR="00527E0A" w:rsidRPr="00527E0A" w:rsidRDefault="00527E0A" w:rsidP="00527E0A">
      <w:pPr>
        <w:numPr>
          <w:ilvl w:val="0"/>
          <w:numId w:val="1"/>
        </w:numPr>
        <w:spacing w:before="240"/>
        <w:contextualSpacing/>
        <w:rPr>
          <w:rFonts w:ascii="Arial" w:hAnsi="Arial"/>
          <w:szCs w:val="20"/>
        </w:rPr>
      </w:pPr>
      <w:r w:rsidRPr="00527E0A">
        <w:rPr>
          <w:rFonts w:ascii="Arial" w:hAnsi="Arial"/>
          <w:i/>
          <w:color w:val="C00000"/>
          <w:szCs w:val="20"/>
        </w:rPr>
        <w:t>Dose titration or loading protocols; if applicable.</w:t>
      </w:r>
    </w:p>
    <w:p w14:paraId="6F5531B4" w14:textId="77777777" w:rsidR="00527E0A" w:rsidRPr="00527E0A" w:rsidRDefault="00527E0A" w:rsidP="00527E0A">
      <w:pPr>
        <w:numPr>
          <w:ilvl w:val="0"/>
          <w:numId w:val="1"/>
        </w:numPr>
        <w:spacing w:before="240"/>
        <w:contextualSpacing/>
        <w:rPr>
          <w:rFonts w:ascii="Arial" w:hAnsi="Arial"/>
          <w:szCs w:val="20"/>
        </w:rPr>
      </w:pPr>
      <w:r w:rsidRPr="00527E0A">
        <w:rPr>
          <w:rFonts w:ascii="Arial" w:hAnsi="Arial"/>
          <w:i/>
          <w:color w:val="C00000"/>
          <w:szCs w:val="20"/>
        </w:rPr>
        <w:t>Concomitant medications or supportive care measures.</w:t>
      </w:r>
    </w:p>
    <w:p w14:paraId="3260BA75" w14:textId="77777777" w:rsidR="00527E0A" w:rsidRPr="00527E0A" w:rsidRDefault="00527E0A" w:rsidP="00527E0A">
      <w:pPr>
        <w:numPr>
          <w:ilvl w:val="0"/>
          <w:numId w:val="1"/>
        </w:numPr>
        <w:spacing w:before="240"/>
        <w:contextualSpacing/>
        <w:rPr>
          <w:rFonts w:ascii="Arial" w:hAnsi="Arial"/>
          <w:szCs w:val="20"/>
        </w:rPr>
      </w:pPr>
      <w:r w:rsidRPr="00527E0A">
        <w:rPr>
          <w:rFonts w:ascii="Arial" w:hAnsi="Arial"/>
          <w:i/>
          <w:color w:val="C00000"/>
          <w:szCs w:val="20"/>
        </w:rPr>
        <w:t>Relevant specialist medical, nursing, and pharmacy support available on-site.</w:t>
      </w:r>
    </w:p>
    <w:p w14:paraId="43DDDBEB" w14:textId="77777777" w:rsidR="00527E0A" w:rsidRPr="00527E0A" w:rsidRDefault="00527E0A" w:rsidP="00527E0A">
      <w:pPr>
        <w:numPr>
          <w:ilvl w:val="0"/>
          <w:numId w:val="1"/>
        </w:numPr>
        <w:spacing w:before="240"/>
        <w:contextualSpacing/>
        <w:rPr>
          <w:rFonts w:ascii="Arial" w:hAnsi="Arial"/>
          <w:szCs w:val="20"/>
        </w:rPr>
      </w:pPr>
      <w:r w:rsidRPr="00527E0A">
        <w:rPr>
          <w:rFonts w:ascii="Arial" w:hAnsi="Arial"/>
          <w:i/>
          <w:color w:val="C00000"/>
          <w:szCs w:val="20"/>
        </w:rPr>
        <w:t>Availability of emergency resuscitation equipment and protocols.</w:t>
      </w:r>
    </w:p>
    <w:p w14:paraId="274F4820" w14:textId="150CA9F7" w:rsidR="00BE3A42" w:rsidRDefault="00527E0A" w:rsidP="00BE3A42">
      <w:pPr>
        <w:numPr>
          <w:ilvl w:val="0"/>
          <w:numId w:val="1"/>
        </w:numPr>
        <w:spacing w:before="240"/>
        <w:contextualSpacing/>
        <w:rPr>
          <w:rFonts w:ascii="Arial" w:hAnsi="Arial"/>
          <w:szCs w:val="20"/>
        </w:rPr>
      </w:pPr>
      <w:r w:rsidRPr="00527E0A">
        <w:rPr>
          <w:rFonts w:ascii="Arial" w:hAnsi="Arial"/>
          <w:i/>
          <w:color w:val="C00000"/>
          <w:szCs w:val="20"/>
        </w:rPr>
        <w:t>Dispensing and storage arrangements for the unapproved good.</w:t>
      </w:r>
    </w:p>
    <w:p w14:paraId="5482693C" w14:textId="77777777" w:rsidR="00BE3A42" w:rsidRDefault="00BE3A42" w:rsidP="00BE3A42">
      <w:pPr>
        <w:spacing w:before="240"/>
        <w:contextualSpacing/>
        <w:rPr>
          <w:rFonts w:ascii="Arial" w:hAnsi="Arial"/>
          <w:szCs w:val="20"/>
        </w:rPr>
      </w:pPr>
    </w:p>
    <w:p w14:paraId="3696B779" w14:textId="77777777" w:rsidR="00BE3A42" w:rsidRPr="00527E0A" w:rsidRDefault="00BE3A42" w:rsidP="00BE3A42">
      <w:pPr>
        <w:spacing w:before="240"/>
        <w:contextualSpacing/>
        <w:rPr>
          <w:rFonts w:ascii="Arial" w:hAnsi="Arial"/>
          <w:szCs w:val="20"/>
        </w:rPr>
      </w:pPr>
    </w:p>
    <w:p w14:paraId="61C19F37" w14:textId="00E34292" w:rsidR="00527E0A" w:rsidRPr="00527E0A" w:rsidRDefault="00527E0A" w:rsidP="00527E0A">
      <w:pPr>
        <w:keepNext/>
        <w:keepLines/>
        <w:spacing w:before="40"/>
        <w:outlineLvl w:val="1"/>
        <w:rPr>
          <w:rFonts w:ascii="Arial" w:eastAsiaTheme="majorEastAsia" w:hAnsi="Arial" w:cs="Times New Roman (Headings CS)"/>
          <w:b/>
          <w:color w:val="0067B1"/>
          <w:sz w:val="32"/>
          <w:szCs w:val="32"/>
        </w:rPr>
      </w:pPr>
      <w:bookmarkStart w:id="18" w:name="_Toc225350128"/>
      <w:r w:rsidRPr="00527E0A">
        <w:rPr>
          <w:rFonts w:ascii="Arial" w:eastAsiaTheme="majorEastAsia" w:hAnsi="Arial" w:cs="Times New Roman (Headings CS)"/>
          <w:b/>
          <w:color w:val="0067B1"/>
          <w:sz w:val="32"/>
          <w:szCs w:val="32"/>
        </w:rPr>
        <w:t xml:space="preserve">8. </w:t>
      </w:r>
      <w:bookmarkEnd w:id="18"/>
      <w:r>
        <w:rPr>
          <w:rFonts w:ascii="Arial" w:eastAsiaTheme="majorEastAsia" w:hAnsi="Arial" w:cs="Times New Roman (Headings CS)"/>
          <w:b/>
          <w:color w:val="0067B1"/>
          <w:sz w:val="32"/>
          <w:szCs w:val="32"/>
        </w:rPr>
        <w:t>Further comments</w:t>
      </w:r>
    </w:p>
    <w:p w14:paraId="6ADE96F9" w14:textId="487968BE" w:rsidR="00527E0A" w:rsidRPr="00527E0A" w:rsidRDefault="00527E0A" w:rsidP="00527E0A">
      <w:pPr>
        <w:spacing w:before="240"/>
        <w:rPr>
          <w:rFonts w:ascii="Arial" w:hAnsi="Arial"/>
          <w:i/>
          <w:iCs/>
          <w:color w:val="C00000"/>
          <w:szCs w:val="20"/>
        </w:rPr>
      </w:pPr>
      <w:r w:rsidRPr="00BE3A42">
        <w:rPr>
          <w:rFonts w:ascii="Arial" w:hAnsi="Arial"/>
          <w:i/>
          <w:iCs/>
          <w:color w:val="C00000"/>
          <w:szCs w:val="20"/>
          <w:highlight w:val="yellow"/>
        </w:rPr>
        <w:t>Remove this section if not applicable.</w:t>
      </w:r>
    </w:p>
    <w:p w14:paraId="17962BC5" w14:textId="77777777" w:rsidR="00527E0A" w:rsidRPr="00527E0A" w:rsidRDefault="00527E0A" w:rsidP="00527E0A">
      <w:pPr>
        <w:keepNext/>
        <w:keepLines/>
        <w:spacing w:before="40"/>
        <w:outlineLvl w:val="1"/>
        <w:rPr>
          <w:rFonts w:ascii="Arial" w:eastAsiaTheme="majorEastAsia" w:hAnsi="Arial" w:cs="Times New Roman (Headings CS)"/>
          <w:b/>
          <w:color w:val="0067B1"/>
          <w:sz w:val="32"/>
          <w:szCs w:val="32"/>
        </w:rPr>
      </w:pPr>
    </w:p>
    <w:p w14:paraId="7719ED9E" w14:textId="77777777" w:rsidR="00527E0A" w:rsidRPr="00527E0A" w:rsidRDefault="00527E0A" w:rsidP="00527E0A">
      <w:pPr>
        <w:keepNext/>
        <w:keepLines/>
        <w:spacing w:before="40"/>
        <w:outlineLvl w:val="1"/>
        <w:rPr>
          <w:rFonts w:ascii="Arial" w:eastAsiaTheme="majorEastAsia" w:hAnsi="Arial" w:cs="Times New Roman (Headings CS)"/>
          <w:b/>
          <w:color w:val="0067B1"/>
          <w:sz w:val="32"/>
          <w:szCs w:val="32"/>
        </w:rPr>
      </w:pPr>
    </w:p>
    <w:p w14:paraId="38BDCA6C" w14:textId="77777777" w:rsidR="00527E0A" w:rsidRPr="00527E0A" w:rsidRDefault="00527E0A" w:rsidP="00527E0A">
      <w:pPr>
        <w:keepNext/>
        <w:keepLines/>
        <w:spacing w:before="40"/>
        <w:outlineLvl w:val="1"/>
        <w:rPr>
          <w:rFonts w:ascii="Arial" w:eastAsiaTheme="majorEastAsia" w:hAnsi="Arial" w:cs="Times New Roman (Headings CS)"/>
          <w:b/>
          <w:color w:val="0067B1"/>
          <w:sz w:val="32"/>
          <w:szCs w:val="32"/>
        </w:rPr>
      </w:pPr>
    </w:p>
    <w:p w14:paraId="640B6D2B" w14:textId="77777777" w:rsidR="00527E0A" w:rsidRPr="00527E0A" w:rsidRDefault="00527E0A" w:rsidP="00527E0A">
      <w:pPr>
        <w:keepNext/>
        <w:keepLines/>
        <w:spacing w:before="40"/>
        <w:outlineLvl w:val="1"/>
        <w:rPr>
          <w:rFonts w:ascii="Arial" w:eastAsiaTheme="majorEastAsia" w:hAnsi="Arial" w:cs="Times New Roman (Headings CS)"/>
          <w:b/>
          <w:color w:val="0067B1"/>
          <w:sz w:val="32"/>
          <w:szCs w:val="32"/>
        </w:rPr>
      </w:pPr>
    </w:p>
    <w:p w14:paraId="4D23A1D7" w14:textId="77777777" w:rsidR="00E07BE5" w:rsidRDefault="00E07BE5">
      <w:pPr>
        <w:rPr>
          <w:rFonts w:ascii="Arial" w:eastAsiaTheme="majorEastAsia" w:hAnsi="Arial" w:cs="Times New Roman (Headings CS)"/>
          <w:b/>
          <w:color w:val="0067B1"/>
          <w:sz w:val="32"/>
          <w:szCs w:val="32"/>
        </w:rPr>
      </w:pPr>
      <w:bookmarkStart w:id="19" w:name="_Toc225350129"/>
      <w:r>
        <w:rPr>
          <w:rFonts w:ascii="Arial" w:eastAsiaTheme="majorEastAsia" w:hAnsi="Arial" w:cs="Times New Roman (Headings CS)"/>
          <w:b/>
          <w:color w:val="0067B1"/>
          <w:sz w:val="32"/>
          <w:szCs w:val="32"/>
        </w:rPr>
        <w:br w:type="page"/>
      </w:r>
    </w:p>
    <w:p w14:paraId="256805F4" w14:textId="4E91DEF8" w:rsidR="00527E0A" w:rsidRPr="00527E0A" w:rsidRDefault="00527E0A" w:rsidP="00527E0A">
      <w:pPr>
        <w:keepNext/>
        <w:keepLines/>
        <w:spacing w:before="40"/>
        <w:outlineLvl w:val="1"/>
        <w:rPr>
          <w:rFonts w:ascii="Arial" w:eastAsiaTheme="majorEastAsia" w:hAnsi="Arial" w:cs="Times New Roman (Headings CS)"/>
          <w:b/>
          <w:color w:val="0067B1"/>
          <w:sz w:val="32"/>
          <w:szCs w:val="32"/>
        </w:rPr>
      </w:pPr>
      <w:r w:rsidRPr="00527E0A">
        <w:rPr>
          <w:rFonts w:ascii="Arial" w:eastAsiaTheme="majorEastAsia" w:hAnsi="Arial" w:cs="Times New Roman (Headings CS)"/>
          <w:b/>
          <w:color w:val="0067B1"/>
          <w:sz w:val="32"/>
          <w:szCs w:val="32"/>
        </w:rPr>
        <w:lastRenderedPageBreak/>
        <w:t>Attachments / Supporting Documents Checklist</w:t>
      </w:r>
      <w:bookmarkEnd w:id="19"/>
    </w:p>
    <w:p w14:paraId="22B93ABC" w14:textId="0EFCADBF" w:rsidR="00527E0A" w:rsidRPr="00BE3A42" w:rsidRDefault="00BE3A42" w:rsidP="00527E0A">
      <w:pPr>
        <w:spacing w:before="240"/>
        <w:rPr>
          <w:rFonts w:ascii="Arial" w:hAnsi="Arial" w:cs="Arial"/>
          <w:szCs w:val="20"/>
        </w:rPr>
      </w:pPr>
      <w:r w:rsidRPr="00BE3A42">
        <w:rPr>
          <w:rFonts w:ascii="Arial" w:hAnsi="Arial" w:cs="Arial"/>
          <w:szCs w:val="20"/>
        </w:rPr>
        <w:t>The following documents will be provided</w:t>
      </w:r>
      <w:r w:rsidR="00527E0A" w:rsidRPr="00527E0A">
        <w:rPr>
          <w:rFonts w:ascii="Arial" w:hAnsi="Arial" w:cs="Arial"/>
          <w:szCs w:val="20"/>
        </w:rPr>
        <w:t xml:space="preserve"> </w:t>
      </w:r>
      <w:r w:rsidR="00527E0A" w:rsidRPr="00527E0A">
        <w:rPr>
          <w:rFonts w:ascii="Arial" w:hAnsi="Arial" w:cs="Arial"/>
          <w:i/>
          <w:iCs/>
          <w:color w:val="C00000"/>
          <w:szCs w:val="20"/>
          <w:highlight w:val="yellow"/>
        </w:rPr>
        <w:t>(tick when attached):</w:t>
      </w:r>
    </w:p>
    <w:p w14:paraId="5E9DF790" w14:textId="04E6D0AE" w:rsidR="00BB45A3" w:rsidRPr="00527E0A" w:rsidRDefault="00BB45A3" w:rsidP="00527E0A">
      <w:pPr>
        <w:spacing w:before="240"/>
        <w:rPr>
          <w:rFonts w:ascii="Arial" w:hAnsi="Arial" w:cs="Arial"/>
          <w:szCs w:val="20"/>
        </w:rPr>
      </w:pPr>
      <w:proofErr w:type="gramStart"/>
      <w:r w:rsidRPr="00527E0A">
        <w:rPr>
          <w:rFonts w:ascii="Segoe UI Symbol" w:hAnsi="Segoe UI Symbol" w:cs="Segoe UI Symbol"/>
          <w:szCs w:val="20"/>
        </w:rPr>
        <w:t>☐</w:t>
      </w:r>
      <w:r w:rsidRPr="00527E0A">
        <w:rPr>
          <w:rFonts w:ascii="Arial" w:hAnsi="Arial" w:cs="Arial"/>
          <w:szCs w:val="20"/>
        </w:rPr>
        <w:t xml:space="preserve">  </w:t>
      </w:r>
      <w:r w:rsidRPr="00BE3A42">
        <w:rPr>
          <w:rFonts w:ascii="Arial" w:hAnsi="Arial" w:cs="Arial"/>
          <w:szCs w:val="20"/>
        </w:rPr>
        <w:t>Fee</w:t>
      </w:r>
      <w:proofErr w:type="gramEnd"/>
      <w:r w:rsidRPr="00BE3A42">
        <w:rPr>
          <w:rFonts w:ascii="Arial" w:hAnsi="Arial" w:cs="Arial"/>
          <w:szCs w:val="20"/>
        </w:rPr>
        <w:t xml:space="preserve"> Form to obtain HREC Approval</w:t>
      </w:r>
    </w:p>
    <w:p w14:paraId="370EF0A6" w14:textId="77777777" w:rsidR="00527E0A" w:rsidRPr="00527E0A" w:rsidRDefault="00527E0A" w:rsidP="00527E0A">
      <w:pPr>
        <w:spacing w:before="240"/>
        <w:rPr>
          <w:rFonts w:ascii="Arial" w:hAnsi="Arial" w:cs="Arial"/>
          <w:szCs w:val="20"/>
        </w:rPr>
      </w:pPr>
      <w:proofErr w:type="gramStart"/>
      <w:r w:rsidRPr="00527E0A">
        <w:rPr>
          <w:rFonts w:ascii="Segoe UI Symbol" w:hAnsi="Segoe UI Symbol" w:cs="Segoe UI Symbol"/>
          <w:szCs w:val="20"/>
        </w:rPr>
        <w:t>☐</w:t>
      </w:r>
      <w:r w:rsidRPr="00527E0A">
        <w:rPr>
          <w:rFonts w:ascii="Arial" w:hAnsi="Arial" w:cs="Arial"/>
          <w:szCs w:val="20"/>
        </w:rPr>
        <w:t xml:space="preserve">  Curriculum</w:t>
      </w:r>
      <w:proofErr w:type="gramEnd"/>
      <w:r w:rsidRPr="00527E0A">
        <w:rPr>
          <w:rFonts w:ascii="Arial" w:hAnsi="Arial" w:cs="Arial"/>
          <w:szCs w:val="20"/>
        </w:rPr>
        <w:t xml:space="preserve"> vitae (CV) of the applicant prescriber</w:t>
      </w:r>
    </w:p>
    <w:p w14:paraId="5332EC8A" w14:textId="77777777" w:rsidR="00527E0A" w:rsidRPr="00527E0A" w:rsidRDefault="00527E0A" w:rsidP="00527E0A">
      <w:pPr>
        <w:spacing w:before="240"/>
        <w:rPr>
          <w:rFonts w:ascii="Arial" w:hAnsi="Arial" w:cs="Arial"/>
          <w:szCs w:val="20"/>
        </w:rPr>
      </w:pPr>
      <w:proofErr w:type="gramStart"/>
      <w:r w:rsidRPr="00527E0A">
        <w:rPr>
          <w:rFonts w:ascii="Segoe UI Symbol" w:hAnsi="Segoe UI Symbol" w:cs="Segoe UI Symbol"/>
          <w:szCs w:val="20"/>
        </w:rPr>
        <w:t>☐</w:t>
      </w:r>
      <w:r w:rsidRPr="00527E0A">
        <w:rPr>
          <w:rFonts w:ascii="Arial" w:hAnsi="Arial" w:cs="Arial"/>
          <w:szCs w:val="20"/>
        </w:rPr>
        <w:t xml:space="preserve">  Patient</w:t>
      </w:r>
      <w:proofErr w:type="gramEnd"/>
      <w:r w:rsidRPr="00527E0A">
        <w:rPr>
          <w:rFonts w:ascii="Arial" w:hAnsi="Arial" w:cs="Arial"/>
          <w:szCs w:val="20"/>
        </w:rPr>
        <w:t xml:space="preserve"> information and consent form (PICF) for use of the unapproved therapeutic good</w:t>
      </w:r>
    </w:p>
    <w:p w14:paraId="63A95AF9" w14:textId="77777777" w:rsidR="00527E0A" w:rsidRPr="00527E0A" w:rsidRDefault="00527E0A" w:rsidP="00527E0A">
      <w:pPr>
        <w:spacing w:before="240"/>
        <w:rPr>
          <w:rFonts w:ascii="Arial" w:hAnsi="Arial" w:cs="Arial"/>
          <w:szCs w:val="20"/>
        </w:rPr>
      </w:pPr>
      <w:proofErr w:type="gramStart"/>
      <w:r w:rsidRPr="00527E0A">
        <w:rPr>
          <w:rFonts w:ascii="Segoe UI Symbol" w:hAnsi="Segoe UI Symbol" w:cs="Segoe UI Symbol"/>
          <w:szCs w:val="20"/>
        </w:rPr>
        <w:t>☐</w:t>
      </w:r>
      <w:r w:rsidRPr="00527E0A">
        <w:rPr>
          <w:rFonts w:ascii="Arial" w:hAnsi="Arial" w:cs="Arial"/>
          <w:szCs w:val="20"/>
        </w:rPr>
        <w:t xml:space="preserve">  Key</w:t>
      </w:r>
      <w:proofErr w:type="gramEnd"/>
      <w:r w:rsidRPr="00527E0A">
        <w:rPr>
          <w:rFonts w:ascii="Arial" w:hAnsi="Arial" w:cs="Arial"/>
          <w:szCs w:val="20"/>
        </w:rPr>
        <w:t xml:space="preserve"> published evidence / literature in support of the proposed use</w:t>
      </w:r>
    </w:p>
    <w:p w14:paraId="7313F16C" w14:textId="77777777" w:rsidR="00527E0A" w:rsidRPr="00527E0A" w:rsidRDefault="00527E0A" w:rsidP="00527E0A">
      <w:pPr>
        <w:spacing w:before="240"/>
        <w:rPr>
          <w:rFonts w:ascii="Arial" w:hAnsi="Arial" w:cs="Arial"/>
          <w:szCs w:val="20"/>
        </w:rPr>
      </w:pPr>
      <w:proofErr w:type="gramStart"/>
      <w:r w:rsidRPr="00527E0A">
        <w:rPr>
          <w:rFonts w:ascii="Segoe UI Symbol" w:hAnsi="Segoe UI Symbol" w:cs="Segoe UI Symbol"/>
          <w:szCs w:val="20"/>
        </w:rPr>
        <w:t>☐</w:t>
      </w:r>
      <w:r w:rsidRPr="00527E0A">
        <w:rPr>
          <w:rFonts w:ascii="Arial" w:hAnsi="Arial" w:cs="Arial"/>
          <w:szCs w:val="20"/>
        </w:rPr>
        <w:t xml:space="preserve">  Product</w:t>
      </w:r>
      <w:proofErr w:type="gramEnd"/>
      <w:r w:rsidRPr="00527E0A">
        <w:rPr>
          <w:rFonts w:ascii="Arial" w:hAnsi="Arial" w:cs="Arial"/>
          <w:szCs w:val="20"/>
        </w:rPr>
        <w:t xml:space="preserve"> information / prescribing information for the unapproved therapeutic good (if available)</w:t>
      </w:r>
    </w:p>
    <w:p w14:paraId="5F21BCCF" w14:textId="77777777" w:rsidR="00527E0A" w:rsidRPr="00527E0A" w:rsidRDefault="00527E0A" w:rsidP="00527E0A">
      <w:pPr>
        <w:spacing w:before="240"/>
        <w:rPr>
          <w:rFonts w:ascii="Arial" w:hAnsi="Arial" w:cs="Arial"/>
          <w:szCs w:val="20"/>
        </w:rPr>
      </w:pPr>
      <w:proofErr w:type="gramStart"/>
      <w:r w:rsidRPr="00527E0A">
        <w:rPr>
          <w:rFonts w:ascii="Segoe UI Symbol" w:hAnsi="Segoe UI Symbol" w:cs="Segoe UI Symbol"/>
          <w:szCs w:val="20"/>
        </w:rPr>
        <w:t>☐</w:t>
      </w:r>
      <w:r w:rsidRPr="00527E0A">
        <w:rPr>
          <w:rFonts w:ascii="Arial" w:hAnsi="Arial" w:cs="Arial"/>
          <w:szCs w:val="20"/>
        </w:rPr>
        <w:t xml:space="preserve">  Overseas</w:t>
      </w:r>
      <w:proofErr w:type="gramEnd"/>
      <w:r w:rsidRPr="00527E0A">
        <w:rPr>
          <w:rFonts w:ascii="Arial" w:hAnsi="Arial" w:cs="Arial"/>
          <w:szCs w:val="20"/>
        </w:rPr>
        <w:t xml:space="preserve"> regulatory product information (if the good is approved in another jurisdiction)</w:t>
      </w:r>
    </w:p>
    <w:p w14:paraId="2C5545B7" w14:textId="77777777" w:rsidR="00527E0A" w:rsidRPr="00527E0A" w:rsidRDefault="00527E0A" w:rsidP="00527E0A">
      <w:pPr>
        <w:spacing w:before="240"/>
        <w:rPr>
          <w:rFonts w:ascii="Arial" w:hAnsi="Arial" w:cs="Arial"/>
          <w:szCs w:val="20"/>
        </w:rPr>
      </w:pPr>
      <w:proofErr w:type="gramStart"/>
      <w:r w:rsidRPr="00527E0A">
        <w:rPr>
          <w:rFonts w:ascii="Segoe UI Symbol" w:hAnsi="Segoe UI Symbol" w:cs="Segoe UI Symbol"/>
          <w:szCs w:val="20"/>
        </w:rPr>
        <w:t>☐</w:t>
      </w:r>
      <w:r w:rsidRPr="00527E0A">
        <w:rPr>
          <w:rFonts w:ascii="Arial" w:hAnsi="Arial" w:cs="Arial"/>
          <w:szCs w:val="20"/>
        </w:rPr>
        <w:t xml:space="preserve">  Any</w:t>
      </w:r>
      <w:proofErr w:type="gramEnd"/>
      <w:r w:rsidRPr="00527E0A">
        <w:rPr>
          <w:rFonts w:ascii="Arial" w:hAnsi="Arial" w:cs="Arial"/>
          <w:szCs w:val="20"/>
        </w:rPr>
        <w:t xml:space="preserve"> other supporting documentation, listed below:</w:t>
      </w:r>
    </w:p>
    <w:p w14:paraId="5E604243" w14:textId="77777777" w:rsidR="00527E0A" w:rsidRPr="00BE3A42" w:rsidRDefault="00527E0A" w:rsidP="00527E0A">
      <w:pPr>
        <w:pStyle w:val="ListParagraph"/>
        <w:numPr>
          <w:ilvl w:val="0"/>
          <w:numId w:val="5"/>
        </w:numPr>
        <w:spacing w:before="240"/>
        <w:rPr>
          <w:rFonts w:ascii="Arial" w:hAnsi="Arial" w:cs="Arial"/>
          <w:i/>
          <w:iCs/>
          <w:color w:val="C00000"/>
          <w:szCs w:val="20"/>
          <w:highlight w:val="yellow"/>
        </w:rPr>
      </w:pPr>
      <w:r w:rsidRPr="00BE3A42">
        <w:rPr>
          <w:rFonts w:ascii="Arial" w:hAnsi="Arial" w:cs="Arial"/>
          <w:i/>
          <w:iCs/>
          <w:color w:val="C00000"/>
          <w:szCs w:val="20"/>
          <w:highlight w:val="yellow"/>
        </w:rPr>
        <w:t>[please list any supporting documentation provided as part of your application]</w:t>
      </w:r>
    </w:p>
    <w:p w14:paraId="2DDAFACE" w14:textId="77777777" w:rsidR="00527E0A" w:rsidRPr="00527E0A" w:rsidRDefault="00527E0A" w:rsidP="00527E0A">
      <w:pPr>
        <w:spacing w:before="240"/>
        <w:rPr>
          <w:rFonts w:ascii="Arial" w:hAnsi="Arial" w:cs="Arial"/>
          <w:szCs w:val="20"/>
        </w:rPr>
      </w:pPr>
    </w:p>
    <w:p w14:paraId="44D46AFB" w14:textId="77777777" w:rsidR="00527E0A" w:rsidRDefault="00527E0A" w:rsidP="00527E0A">
      <w:pPr>
        <w:spacing w:before="240"/>
        <w:rPr>
          <w:rFonts w:ascii="Arial" w:hAnsi="Arial" w:cs="Arial"/>
          <w:szCs w:val="20"/>
        </w:rPr>
      </w:pPr>
    </w:p>
    <w:p w14:paraId="47CF63FA" w14:textId="77777777" w:rsidR="00E07BE5" w:rsidRPr="00527E0A" w:rsidRDefault="00E07BE5" w:rsidP="00527E0A">
      <w:pPr>
        <w:spacing w:before="240"/>
        <w:rPr>
          <w:rFonts w:ascii="Arial" w:hAnsi="Arial" w:cs="Arial"/>
          <w:szCs w:val="20"/>
        </w:rPr>
      </w:pPr>
    </w:p>
    <w:p w14:paraId="30299336" w14:textId="0F269C7B" w:rsidR="00527E0A" w:rsidRPr="00527E0A" w:rsidRDefault="00527E0A" w:rsidP="00E07BE5">
      <w:pPr>
        <w:rPr>
          <w:rFonts w:ascii="Arial" w:eastAsiaTheme="majorEastAsia" w:hAnsi="Arial" w:cs="Arial"/>
          <w:b/>
          <w:color w:val="0067B1"/>
          <w:sz w:val="28"/>
          <w:szCs w:val="30"/>
        </w:rPr>
      </w:pPr>
      <w:bookmarkStart w:id="20" w:name="_Toc225350130"/>
      <w:r w:rsidRPr="00527E0A">
        <w:rPr>
          <w:rFonts w:ascii="Arial" w:eastAsiaTheme="majorEastAsia" w:hAnsi="Arial" w:cs="Times New Roman (Headings CS)"/>
          <w:b/>
          <w:color w:val="0067B1"/>
          <w:sz w:val="32"/>
          <w:szCs w:val="32"/>
        </w:rPr>
        <w:t>Declaration</w:t>
      </w:r>
      <w:bookmarkEnd w:id="20"/>
    </w:p>
    <w:p w14:paraId="460143ED" w14:textId="77777777" w:rsidR="00527E0A" w:rsidRPr="00527E0A" w:rsidRDefault="00527E0A" w:rsidP="00527E0A">
      <w:pPr>
        <w:spacing w:before="240"/>
        <w:rPr>
          <w:rFonts w:ascii="Arial" w:hAnsi="Arial"/>
          <w:sz w:val="22"/>
          <w:szCs w:val="22"/>
        </w:rPr>
      </w:pPr>
      <w:r w:rsidRPr="00527E0A">
        <w:rPr>
          <w:rFonts w:ascii="Arial" w:hAnsi="Arial"/>
          <w:sz w:val="22"/>
          <w:szCs w:val="22"/>
        </w:rPr>
        <w:t>I declare that:</w:t>
      </w:r>
    </w:p>
    <w:p w14:paraId="3997B59D" w14:textId="77777777" w:rsidR="00527E0A" w:rsidRPr="00527E0A" w:rsidRDefault="00527E0A" w:rsidP="00527E0A">
      <w:pPr>
        <w:numPr>
          <w:ilvl w:val="0"/>
          <w:numId w:val="1"/>
        </w:numPr>
        <w:spacing w:before="240"/>
        <w:contextualSpacing/>
        <w:rPr>
          <w:rFonts w:ascii="Arial" w:hAnsi="Arial"/>
          <w:sz w:val="22"/>
          <w:szCs w:val="22"/>
        </w:rPr>
      </w:pPr>
      <w:r w:rsidRPr="00527E0A">
        <w:rPr>
          <w:rFonts w:ascii="Arial" w:hAnsi="Arial"/>
          <w:sz w:val="22"/>
          <w:szCs w:val="22"/>
        </w:rPr>
        <w:t>The information provided in this letter is true and correct to the best of my knowledge.</w:t>
      </w:r>
    </w:p>
    <w:p w14:paraId="0C1F0BB3" w14:textId="77777777" w:rsidR="00527E0A" w:rsidRPr="00527E0A" w:rsidRDefault="00527E0A" w:rsidP="00527E0A">
      <w:pPr>
        <w:numPr>
          <w:ilvl w:val="0"/>
          <w:numId w:val="1"/>
        </w:numPr>
        <w:spacing w:before="240"/>
        <w:contextualSpacing/>
        <w:rPr>
          <w:rFonts w:ascii="Arial" w:hAnsi="Arial"/>
          <w:sz w:val="22"/>
          <w:szCs w:val="22"/>
        </w:rPr>
      </w:pPr>
      <w:r w:rsidRPr="00527E0A">
        <w:rPr>
          <w:rFonts w:ascii="Arial" w:hAnsi="Arial"/>
          <w:sz w:val="22"/>
          <w:szCs w:val="22"/>
        </w:rPr>
        <w:t>I understand that HREC endorsement does not constitute TGA approval to prescribe, and that TGA approval must be separately obtained and maintained.</w:t>
      </w:r>
    </w:p>
    <w:p w14:paraId="1E108654" w14:textId="77777777" w:rsidR="00527E0A" w:rsidRPr="00527E0A" w:rsidRDefault="00527E0A" w:rsidP="00527E0A">
      <w:pPr>
        <w:numPr>
          <w:ilvl w:val="0"/>
          <w:numId w:val="1"/>
        </w:numPr>
        <w:spacing w:before="240"/>
        <w:contextualSpacing/>
        <w:rPr>
          <w:rFonts w:ascii="Arial" w:hAnsi="Arial"/>
          <w:sz w:val="22"/>
          <w:szCs w:val="22"/>
        </w:rPr>
      </w:pPr>
      <w:r w:rsidRPr="00527E0A">
        <w:rPr>
          <w:rFonts w:ascii="Arial" w:hAnsi="Arial"/>
          <w:sz w:val="22"/>
          <w:szCs w:val="22"/>
        </w:rPr>
        <w:t>I will comply with all conditions attached to any Authorised Prescriber approval granted by the TGA.</w:t>
      </w:r>
    </w:p>
    <w:p w14:paraId="7AFE161C" w14:textId="77777777" w:rsidR="00527E0A" w:rsidRPr="00527E0A" w:rsidRDefault="00527E0A" w:rsidP="00527E0A">
      <w:pPr>
        <w:numPr>
          <w:ilvl w:val="0"/>
          <w:numId w:val="1"/>
        </w:numPr>
        <w:spacing w:before="240"/>
        <w:contextualSpacing/>
        <w:rPr>
          <w:rFonts w:ascii="Arial" w:hAnsi="Arial"/>
          <w:sz w:val="22"/>
          <w:szCs w:val="22"/>
        </w:rPr>
      </w:pPr>
      <w:r w:rsidRPr="00527E0A">
        <w:rPr>
          <w:rFonts w:ascii="Arial" w:hAnsi="Arial"/>
          <w:sz w:val="22"/>
          <w:szCs w:val="22"/>
        </w:rPr>
        <w:t>I will submit annual reports to the TGA (and to this HREC, if required) detailing the use of the unapproved therapeutic good.</w:t>
      </w:r>
    </w:p>
    <w:p w14:paraId="23117514" w14:textId="3DC7B03D" w:rsidR="00527E0A" w:rsidRDefault="00527E0A" w:rsidP="00527E0A">
      <w:pPr>
        <w:numPr>
          <w:ilvl w:val="0"/>
          <w:numId w:val="1"/>
        </w:numPr>
        <w:spacing w:before="240"/>
        <w:contextualSpacing/>
        <w:rPr>
          <w:rFonts w:ascii="Arial" w:hAnsi="Arial"/>
          <w:sz w:val="22"/>
          <w:szCs w:val="22"/>
        </w:rPr>
      </w:pPr>
      <w:r w:rsidRPr="00527E0A">
        <w:rPr>
          <w:rFonts w:ascii="Arial" w:hAnsi="Arial"/>
          <w:sz w:val="22"/>
          <w:szCs w:val="22"/>
        </w:rPr>
        <w:t>I will notify the TGA and this HREC of any material change in circumstances relevant to this authorisation.</w:t>
      </w:r>
    </w:p>
    <w:p w14:paraId="71F084C4" w14:textId="77777777" w:rsidR="00E07BE5" w:rsidRPr="00527E0A" w:rsidRDefault="00E07BE5" w:rsidP="00527E0A">
      <w:pPr>
        <w:numPr>
          <w:ilvl w:val="0"/>
          <w:numId w:val="1"/>
        </w:numPr>
        <w:spacing w:before="240"/>
        <w:contextualSpacing/>
        <w:rPr>
          <w:rFonts w:ascii="Arial" w:hAnsi="Arial"/>
          <w:sz w:val="22"/>
          <w:szCs w:val="22"/>
        </w:rPr>
      </w:pPr>
    </w:p>
    <w:p w14:paraId="6FC534E6" w14:textId="77777777" w:rsidR="00527E0A" w:rsidRPr="00527E0A" w:rsidRDefault="00527E0A" w:rsidP="00527E0A">
      <w:pPr>
        <w:pBdr>
          <w:bottom w:val="single" w:sz="6" w:space="4" w:color="0067B1"/>
        </w:pBdr>
        <w:spacing w:before="600" w:after="120"/>
        <w:rPr>
          <w:rFonts w:ascii="Arial" w:hAnsi="Arial"/>
          <w:i/>
          <w:iCs/>
          <w:color w:val="C00000"/>
          <w:sz w:val="22"/>
          <w:szCs w:val="22"/>
        </w:rPr>
      </w:pPr>
      <w:r w:rsidRPr="00527E0A">
        <w:rPr>
          <w:rFonts w:ascii="Arial" w:hAnsi="Arial"/>
          <w:i/>
          <w:iCs/>
          <w:color w:val="C00000"/>
          <w:sz w:val="22"/>
          <w:szCs w:val="22"/>
        </w:rPr>
        <w:t>Signature of Authorised Prescriber Applicant</w:t>
      </w:r>
    </w:p>
    <w:tbl>
      <w:tblPr>
        <w:tblStyle w:val="TableGrid"/>
        <w:tblW w:w="923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1"/>
        <w:gridCol w:w="5127"/>
      </w:tblGrid>
      <w:tr w:rsidR="00527E0A" w:rsidRPr="00527E0A" w14:paraId="162DF978" w14:textId="77777777" w:rsidTr="00527E0A">
        <w:tc>
          <w:tcPr>
            <w:tcW w:w="4111" w:type="dxa"/>
          </w:tcPr>
          <w:p w14:paraId="7B8B5FB0" w14:textId="77777777" w:rsidR="00527E0A" w:rsidRPr="00527E0A" w:rsidRDefault="00527E0A" w:rsidP="00527E0A">
            <w:pPr>
              <w:spacing w:before="240"/>
              <w:rPr>
                <w:rFonts w:ascii="Arial" w:hAnsi="Arial"/>
                <w:sz w:val="22"/>
                <w:szCs w:val="22"/>
              </w:rPr>
            </w:pPr>
            <w:r w:rsidRPr="00527E0A">
              <w:rPr>
                <w:rFonts w:ascii="Arial" w:hAnsi="Arial"/>
                <w:i/>
                <w:color w:val="C00000"/>
                <w:sz w:val="22"/>
                <w:szCs w:val="22"/>
              </w:rPr>
              <w:t>[Full name of signatory]</w:t>
            </w:r>
          </w:p>
        </w:tc>
        <w:tc>
          <w:tcPr>
            <w:tcW w:w="5127" w:type="dxa"/>
          </w:tcPr>
          <w:p w14:paraId="2CE2DC66" w14:textId="77777777" w:rsidR="00527E0A" w:rsidRPr="00527E0A" w:rsidRDefault="00527E0A" w:rsidP="00527E0A">
            <w:pPr>
              <w:spacing w:before="240"/>
              <w:rPr>
                <w:rFonts w:ascii="Arial" w:hAnsi="Arial"/>
                <w:sz w:val="22"/>
                <w:szCs w:val="22"/>
              </w:rPr>
            </w:pPr>
            <w:r w:rsidRPr="00527E0A">
              <w:rPr>
                <w:rFonts w:ascii="Arial" w:hAnsi="Arial"/>
                <w:i/>
                <w:color w:val="C00000"/>
                <w:sz w:val="22"/>
                <w:szCs w:val="22"/>
              </w:rPr>
              <w:t>[Date]</w:t>
            </w:r>
          </w:p>
        </w:tc>
      </w:tr>
      <w:tr w:rsidR="00527E0A" w:rsidRPr="00527E0A" w14:paraId="1433D429" w14:textId="77777777" w:rsidTr="00527E0A">
        <w:trPr>
          <w:trHeight w:val="70"/>
        </w:trPr>
        <w:tc>
          <w:tcPr>
            <w:tcW w:w="4111" w:type="dxa"/>
          </w:tcPr>
          <w:p w14:paraId="7CC81DD9" w14:textId="77777777" w:rsidR="00527E0A" w:rsidRPr="00527E0A" w:rsidRDefault="00527E0A" w:rsidP="00527E0A">
            <w:pPr>
              <w:spacing w:before="240"/>
              <w:rPr>
                <w:rFonts w:ascii="Arial" w:hAnsi="Arial"/>
                <w:sz w:val="22"/>
                <w:szCs w:val="22"/>
              </w:rPr>
            </w:pPr>
            <w:r w:rsidRPr="00527E0A">
              <w:rPr>
                <w:rFonts w:ascii="Arial" w:hAnsi="Arial"/>
                <w:i/>
                <w:color w:val="C00000"/>
                <w:sz w:val="22"/>
                <w:szCs w:val="22"/>
              </w:rPr>
              <w:t>[Position / Title]</w:t>
            </w:r>
          </w:p>
        </w:tc>
        <w:tc>
          <w:tcPr>
            <w:tcW w:w="5127" w:type="dxa"/>
          </w:tcPr>
          <w:p w14:paraId="242E02F2" w14:textId="77777777" w:rsidR="00527E0A" w:rsidRPr="00527E0A" w:rsidRDefault="00527E0A" w:rsidP="00527E0A">
            <w:pPr>
              <w:spacing w:before="240"/>
              <w:rPr>
                <w:rFonts w:ascii="Arial" w:hAnsi="Arial"/>
                <w:sz w:val="22"/>
                <w:szCs w:val="22"/>
              </w:rPr>
            </w:pPr>
            <w:r w:rsidRPr="00527E0A">
              <w:rPr>
                <w:rFonts w:ascii="Arial" w:hAnsi="Arial"/>
                <w:i/>
                <w:color w:val="C00000"/>
                <w:sz w:val="22"/>
                <w:szCs w:val="22"/>
              </w:rPr>
              <w:t>[Institution]</w:t>
            </w:r>
          </w:p>
        </w:tc>
      </w:tr>
    </w:tbl>
    <w:p w14:paraId="235EDEFF" w14:textId="77777777" w:rsidR="00527E0A" w:rsidRPr="00527E0A" w:rsidRDefault="00527E0A" w:rsidP="00527E0A">
      <w:pPr>
        <w:spacing w:before="240"/>
        <w:rPr>
          <w:rFonts w:ascii="Arial" w:hAnsi="Arial"/>
          <w:sz w:val="22"/>
          <w:szCs w:val="22"/>
        </w:rPr>
      </w:pPr>
    </w:p>
    <w:p w14:paraId="2A179D42" w14:textId="77777777" w:rsidR="00274EEE" w:rsidRPr="004669C9" w:rsidRDefault="00274EEE" w:rsidP="0026644D">
      <w:pPr>
        <w:pStyle w:val="Heading4"/>
        <w:tabs>
          <w:tab w:val="left" w:pos="340"/>
        </w:tabs>
        <w:spacing w:before="0" w:after="0" w:line="360" w:lineRule="auto"/>
        <w:rPr>
          <w:rFonts w:ascii="Arial" w:hAnsi="Arial" w:cs="Arial"/>
          <w:b w:val="0"/>
          <w:bCs w:val="0"/>
          <w:color w:val="0066B1"/>
          <w:sz w:val="16"/>
          <w:szCs w:val="16"/>
        </w:rPr>
      </w:pPr>
    </w:p>
    <w:sectPr w:rsidR="00274EEE" w:rsidRPr="004669C9" w:rsidSect="000A66C7">
      <w:headerReference w:type="default" r:id="rId11"/>
      <w:footerReference w:type="default" r:id="rId12"/>
      <w:headerReference w:type="first" r:id="rId13"/>
      <w:footerReference w:type="first" r:id="rId14"/>
      <w:pgSz w:w="11906" w:h="16838"/>
      <w:pgMar w:top="1440" w:right="1440" w:bottom="1440"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87C54E" w14:textId="77777777" w:rsidR="00BE4A1D" w:rsidRDefault="00BE4A1D" w:rsidP="00AA27AB">
      <w:r>
        <w:separator/>
      </w:r>
    </w:p>
  </w:endnote>
  <w:endnote w:type="continuationSeparator" w:id="0">
    <w:p w14:paraId="09454D61" w14:textId="77777777" w:rsidR="00BE4A1D" w:rsidRDefault="00BE4A1D" w:rsidP="00AA27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TNorms-Bold">
    <w:altName w:val="Calibri"/>
    <w:panose1 w:val="00000000000000000000"/>
    <w:charset w:val="4D"/>
    <w:family w:val="auto"/>
    <w:notTrueType/>
    <w:pitch w:val="default"/>
    <w:sig w:usb0="00000003" w:usb1="00000000" w:usb2="00000000" w:usb3="00000000" w:csb0="00000001" w:csb1="00000000"/>
  </w:font>
  <w:font w:name="MinionPro-Regular">
    <w:altName w:val="Arial"/>
    <w:charset w:val="4D"/>
    <w:family w:val="auto"/>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 New Roman (Headings CS)">
    <w:altName w:val="Times New Roman"/>
    <w:charset w:val="00"/>
    <w:family w:val="roman"/>
    <w:pitch w:val="default"/>
  </w:font>
  <w:font w:name="Helvetica Neue">
    <w:altName w:val="Corbel"/>
    <w:charset w:val="00"/>
    <w:family w:val="auto"/>
    <w:pitch w:val="variable"/>
    <w:sig w:usb0="00000003" w:usb1="500079DB" w:usb2="0000001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4816B7" w14:textId="023426E6" w:rsidR="000A66C7" w:rsidRDefault="000A66C7">
    <w:pPr>
      <w:pStyle w:val="Footer"/>
    </w:pPr>
    <w:r w:rsidRPr="000A66C7">
      <w:t xml:space="preserve">Cover letter for SVHM HREC Endorsement for Authorised Prescriber </w:t>
    </w:r>
    <w:r>
      <w:ptab w:relativeTo="margin" w:alignment="right" w:leader="none"/>
    </w:r>
    <w:r w:rsidRPr="000A66C7">
      <w:t>v1.0 2026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496EC0" w14:textId="36173C74" w:rsidR="004656B3" w:rsidRDefault="000A66C7">
    <w:pPr>
      <w:pStyle w:val="Footer"/>
    </w:pPr>
    <w:r w:rsidRPr="000A66C7">
      <w:t xml:space="preserve">Cover letter for SVHM HREC Endorsement for Authorised Prescriber </w:t>
    </w:r>
    <w:r>
      <w:ptab w:relativeTo="margin" w:alignment="right" w:leader="none"/>
    </w:r>
    <w:r w:rsidRPr="000A66C7">
      <w:t>v1.0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573968" w14:textId="77777777" w:rsidR="00BE4A1D" w:rsidRDefault="00BE4A1D" w:rsidP="00AA27AB">
      <w:r>
        <w:separator/>
      </w:r>
    </w:p>
  </w:footnote>
  <w:footnote w:type="continuationSeparator" w:id="0">
    <w:p w14:paraId="56036450" w14:textId="77777777" w:rsidR="00BE4A1D" w:rsidRDefault="00BE4A1D" w:rsidP="00AA27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895C4A" w14:textId="77777777" w:rsidR="00AA27AB" w:rsidRPr="00274EEE" w:rsidRDefault="00AA27AB" w:rsidP="00274EEE">
    <w:pPr>
      <w:pStyle w:val="Heading4"/>
      <w:tabs>
        <w:tab w:val="left" w:pos="340"/>
      </w:tabs>
      <w:spacing w:before="0" w:after="0" w:line="360" w:lineRule="auto"/>
      <w:ind w:left="6096"/>
      <w:rPr>
        <w:rFonts w:ascii="Arial" w:hAnsi="Arial" w:cs="Arial"/>
        <w:b w:val="0"/>
        <w:bCs w:val="0"/>
        <w:color w:val="0066B1"/>
        <w:sz w:val="16"/>
        <w:szCs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FBA807" w14:textId="77777777" w:rsidR="0060284E" w:rsidRDefault="00062DC9" w:rsidP="0060284E">
    <w:pPr>
      <w:pStyle w:val="Heading4"/>
      <w:spacing w:before="0" w:after="0" w:line="360" w:lineRule="auto"/>
      <w:rPr>
        <w:rFonts w:ascii="Arial" w:hAnsi="Arial" w:cs="Arial"/>
        <w:color w:val="472F92"/>
        <w:sz w:val="18"/>
        <w:szCs w:val="18"/>
      </w:rPr>
    </w:pPr>
    <w:r>
      <w:rPr>
        <w:rFonts w:ascii="Arial" w:hAnsi="Arial" w:cs="Arial"/>
        <w:noProof/>
        <w:color w:val="0066B1"/>
        <w:sz w:val="16"/>
        <w:szCs w:val="16"/>
        <w:lang w:val="en-AU" w:eastAsia="en-AU"/>
      </w:rPr>
      <w:drawing>
        <wp:anchor distT="0" distB="0" distL="114300" distR="114300" simplePos="0" relativeHeight="251664383" behindDoc="1" locked="0" layoutInCell="1" allowOverlap="1" wp14:anchorId="22447CB1" wp14:editId="1D7CA687">
          <wp:simplePos x="0" y="0"/>
          <wp:positionH relativeFrom="page">
            <wp:posOffset>-342900</wp:posOffset>
          </wp:positionH>
          <wp:positionV relativeFrom="paragraph">
            <wp:posOffset>-452120</wp:posOffset>
          </wp:positionV>
          <wp:extent cx="5624945" cy="4298147"/>
          <wp:effectExtent l="0" t="0" r="0" b="0"/>
          <wp:wrapNone/>
          <wp:docPr id="721211714" name="Graphic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181234" name="Graphic 255181234"/>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rot="10800000" flipH="1">
                    <a:off x="0" y="0"/>
                    <a:ext cx="5624945" cy="4298147"/>
                  </a:xfrm>
                  <a:prstGeom prst="rect">
                    <a:avLst/>
                  </a:prstGeom>
                </pic:spPr>
              </pic:pic>
            </a:graphicData>
          </a:graphic>
          <wp14:sizeRelH relativeFrom="page">
            <wp14:pctWidth>0</wp14:pctWidth>
          </wp14:sizeRelH>
          <wp14:sizeRelV relativeFrom="page">
            <wp14:pctHeight>0</wp14:pctHeight>
          </wp14:sizeRelV>
        </wp:anchor>
      </w:drawing>
    </w:r>
    <w:r>
      <w:rPr>
        <w:rFonts w:ascii="Arial" w:hAnsi="Arial" w:cs="Arial"/>
        <w:noProof/>
        <w:color w:val="472F92"/>
        <w:sz w:val="18"/>
        <w:szCs w:val="18"/>
        <w:lang w:val="en-AU" w:eastAsia="en-AU"/>
      </w:rPr>
      <w:drawing>
        <wp:anchor distT="0" distB="0" distL="114300" distR="114300" simplePos="0" relativeHeight="251665407" behindDoc="0" locked="0" layoutInCell="1" allowOverlap="1" wp14:anchorId="7485AF40" wp14:editId="3C305F54">
          <wp:simplePos x="0" y="0"/>
          <wp:positionH relativeFrom="margin">
            <wp:align>left</wp:align>
          </wp:positionH>
          <wp:positionV relativeFrom="paragraph">
            <wp:posOffset>-135890</wp:posOffset>
          </wp:positionV>
          <wp:extent cx="1532890" cy="628650"/>
          <wp:effectExtent l="0" t="0" r="0" b="0"/>
          <wp:wrapNone/>
          <wp:docPr id="603501374" name="Picture 6035013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VHM_Horiz_3PMS_CMYK (2).png"/>
                  <pic:cNvPicPr/>
                </pic:nvPicPr>
                <pic:blipFill>
                  <a:blip r:embed="rId3" cstate="print">
                    <a:extLst>
                      <a:ext uri="{28A0092B-C50C-407E-A947-70E740481C1C}">
                        <a14:useLocalDpi xmlns:a14="http://schemas.microsoft.com/office/drawing/2010/main" val="0"/>
                      </a:ext>
                    </a:extLst>
                  </a:blip>
                  <a:stretch>
                    <a:fillRect/>
                  </a:stretch>
                </pic:blipFill>
                <pic:spPr>
                  <a:xfrm>
                    <a:off x="0" y="0"/>
                    <a:ext cx="1532890" cy="628650"/>
                  </a:xfrm>
                  <a:prstGeom prst="rect">
                    <a:avLst/>
                  </a:prstGeom>
                </pic:spPr>
              </pic:pic>
            </a:graphicData>
          </a:graphic>
          <wp14:sizeRelH relativeFrom="page">
            <wp14:pctWidth>0</wp14:pctWidth>
          </wp14:sizeRelH>
          <wp14:sizeRelV relativeFrom="page">
            <wp14:pctHeight>0</wp14:pctHeight>
          </wp14:sizeRelV>
        </wp:anchor>
      </w:drawing>
    </w:r>
  </w:p>
  <w:p w14:paraId="7269C0AC" w14:textId="77777777" w:rsidR="0060284E" w:rsidRPr="0026644D" w:rsidRDefault="0060284E" w:rsidP="0060284E">
    <w:pPr>
      <w:pStyle w:val="Heading4"/>
      <w:spacing w:before="0" w:after="0" w:line="360" w:lineRule="auto"/>
      <w:ind w:left="6096"/>
      <w:rPr>
        <w:rFonts w:ascii="Arial" w:hAnsi="Arial" w:cs="Arial"/>
        <w:color w:val="472F92"/>
        <w:sz w:val="18"/>
        <w:szCs w:val="18"/>
      </w:rPr>
    </w:pPr>
    <w:r w:rsidRPr="0026644D">
      <w:rPr>
        <w:rFonts w:ascii="Arial" w:hAnsi="Arial" w:cs="Arial"/>
        <w:color w:val="472F92"/>
        <w:sz w:val="18"/>
        <w:szCs w:val="18"/>
      </w:rPr>
      <w:t xml:space="preserve">St Vincent’s </w:t>
    </w:r>
    <w:r w:rsidR="00062DC9">
      <w:rPr>
        <w:rFonts w:ascii="Arial" w:hAnsi="Arial" w:cs="Arial"/>
        <w:color w:val="472F92"/>
        <w:sz w:val="18"/>
        <w:szCs w:val="18"/>
      </w:rPr>
      <w:t>Hospital Melbourne</w:t>
    </w:r>
  </w:p>
  <w:p w14:paraId="5E118629" w14:textId="77777777" w:rsidR="0060284E" w:rsidRDefault="00062DC9" w:rsidP="0060284E">
    <w:pPr>
      <w:pStyle w:val="Heading4"/>
      <w:tabs>
        <w:tab w:val="left" w:pos="340"/>
      </w:tabs>
      <w:spacing w:before="0" w:after="0" w:line="360" w:lineRule="auto"/>
      <w:ind w:left="6096"/>
      <w:rPr>
        <w:rFonts w:ascii="Arial" w:hAnsi="Arial" w:cs="Arial"/>
        <w:b w:val="0"/>
        <w:bCs w:val="0"/>
        <w:color w:val="0066B1"/>
        <w:sz w:val="16"/>
        <w:szCs w:val="16"/>
      </w:rPr>
    </w:pPr>
    <w:r>
      <w:rPr>
        <w:rFonts w:ascii="Arial" w:hAnsi="Arial" w:cs="Arial"/>
        <w:b w:val="0"/>
        <w:bCs w:val="0"/>
        <w:color w:val="0066B1"/>
        <w:sz w:val="16"/>
        <w:szCs w:val="16"/>
      </w:rPr>
      <w:t>41 Victoria Parade Fitzroy VIC 3065</w:t>
    </w:r>
  </w:p>
  <w:p w14:paraId="6154C083" w14:textId="77777777" w:rsidR="00062DC9" w:rsidRDefault="00062DC9" w:rsidP="0060284E">
    <w:pPr>
      <w:pStyle w:val="Heading4"/>
      <w:tabs>
        <w:tab w:val="left" w:pos="340"/>
      </w:tabs>
      <w:spacing w:before="0" w:after="0" w:line="360" w:lineRule="auto"/>
      <w:ind w:left="6096"/>
      <w:rPr>
        <w:rFonts w:ascii="Arial" w:hAnsi="Arial" w:cs="Arial"/>
        <w:b w:val="0"/>
        <w:bCs w:val="0"/>
        <w:color w:val="0066B1"/>
        <w:sz w:val="16"/>
        <w:szCs w:val="16"/>
      </w:rPr>
    </w:pPr>
    <w:r>
      <w:rPr>
        <w:rFonts w:ascii="Arial" w:hAnsi="Arial" w:cs="Arial"/>
        <w:b w:val="0"/>
        <w:bCs w:val="0"/>
        <w:color w:val="0066B1"/>
        <w:sz w:val="16"/>
        <w:szCs w:val="16"/>
      </w:rPr>
      <w:t>PO Box 2900 Fitzroy VIC 3065</w:t>
    </w:r>
  </w:p>
  <w:p w14:paraId="0B6A57D5" w14:textId="77777777" w:rsidR="0060284E" w:rsidRPr="0026644D" w:rsidRDefault="00062DC9" w:rsidP="0060284E">
    <w:pPr>
      <w:pStyle w:val="Heading4"/>
      <w:tabs>
        <w:tab w:val="left" w:pos="340"/>
      </w:tabs>
      <w:spacing w:before="0" w:after="0" w:line="276" w:lineRule="auto"/>
      <w:ind w:left="6096"/>
      <w:rPr>
        <w:rFonts w:ascii="Arial" w:hAnsi="Arial" w:cs="Arial"/>
        <w:b w:val="0"/>
        <w:bCs w:val="0"/>
        <w:color w:val="0066B1"/>
        <w:sz w:val="16"/>
        <w:szCs w:val="16"/>
      </w:rPr>
    </w:pPr>
    <w:r>
      <w:rPr>
        <w:rFonts w:ascii="Arial" w:hAnsi="Arial" w:cs="Arial"/>
        <w:b w:val="0"/>
        <w:bCs w:val="0"/>
        <w:color w:val="0066B1"/>
        <w:sz w:val="16"/>
        <w:szCs w:val="16"/>
      </w:rPr>
      <w:t>03 9231 2211</w:t>
    </w:r>
  </w:p>
  <w:p w14:paraId="09B82B9F" w14:textId="77777777" w:rsidR="0060284E" w:rsidRPr="00274EEE" w:rsidRDefault="00062DC9" w:rsidP="0060284E">
    <w:pPr>
      <w:pStyle w:val="Heading4"/>
      <w:tabs>
        <w:tab w:val="left" w:pos="340"/>
      </w:tabs>
      <w:spacing w:before="0" w:after="0" w:line="360" w:lineRule="auto"/>
      <w:ind w:left="6096"/>
      <w:rPr>
        <w:rFonts w:ascii="Arial" w:hAnsi="Arial" w:cs="Arial"/>
        <w:b w:val="0"/>
        <w:bCs w:val="0"/>
        <w:color w:val="0066B1"/>
        <w:sz w:val="16"/>
        <w:szCs w:val="16"/>
      </w:rPr>
    </w:pPr>
    <w:hyperlink r:id="rId4" w:history="1">
      <w:r w:rsidRPr="00637D33">
        <w:rPr>
          <w:rStyle w:val="Hyperlink"/>
          <w:rFonts w:ascii="Arial" w:hAnsi="Arial" w:cs="Arial"/>
          <w:b w:val="0"/>
          <w:bCs w:val="0"/>
          <w:sz w:val="16"/>
          <w:szCs w:val="16"/>
        </w:rPr>
        <w:t>www.svhm.org.au</w:t>
      </w:r>
    </w:hyperlink>
    <w:r>
      <w:rPr>
        <w:rFonts w:ascii="Arial" w:hAnsi="Arial" w:cs="Arial"/>
        <w:b w:val="0"/>
        <w:bCs w:val="0"/>
        <w:color w:val="0066B1"/>
        <w:sz w:val="16"/>
        <w:szCs w:val="16"/>
      </w:rPr>
      <w:t xml:space="preserve"> </w:t>
    </w:r>
  </w:p>
  <w:p w14:paraId="796E30CD" w14:textId="77777777" w:rsidR="00F02ED8" w:rsidRDefault="00F02ED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566E9"/>
    <w:multiLevelType w:val="hybridMultilevel"/>
    <w:tmpl w:val="74206A3A"/>
    <w:lvl w:ilvl="0" w:tplc="0C090001">
      <w:start w:val="1"/>
      <w:numFmt w:val="bullet"/>
      <w:lvlText w:val=""/>
      <w:lvlJc w:val="left"/>
      <w:pPr>
        <w:ind w:left="720" w:hanging="360"/>
      </w:pPr>
      <w:rPr>
        <w:rFonts w:ascii="Symbol" w:hAnsi="Symbol" w:hint="default"/>
        <w:color w:val="C0000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68D71CA"/>
    <w:multiLevelType w:val="hybridMultilevel"/>
    <w:tmpl w:val="6ABC1910"/>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 w15:restartNumberingAfterBreak="0">
    <w:nsid w:val="1AC6595F"/>
    <w:multiLevelType w:val="hybridMultilevel"/>
    <w:tmpl w:val="A1D01362"/>
    <w:lvl w:ilvl="0" w:tplc="F9EA48C0">
      <w:start w:val="1"/>
      <w:numFmt w:val="bullet"/>
      <w:lvlText w:val=""/>
      <w:lvlJc w:val="left"/>
      <w:pPr>
        <w:ind w:left="720" w:hanging="360"/>
      </w:pPr>
      <w:rPr>
        <w:rFonts w:ascii="Symbol" w:hAnsi="Symbol"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57FD5C45"/>
    <w:multiLevelType w:val="hybridMultilevel"/>
    <w:tmpl w:val="27F4255E"/>
    <w:lvl w:ilvl="0" w:tplc="F9EA48C0">
      <w:start w:val="1"/>
      <w:numFmt w:val="bullet"/>
      <w:lvlText w:val=""/>
      <w:lvlJc w:val="left"/>
      <w:pPr>
        <w:ind w:left="720" w:hanging="360"/>
      </w:pPr>
      <w:rPr>
        <w:rFonts w:ascii="Symbol" w:hAnsi="Symbol"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7F9E2186"/>
    <w:multiLevelType w:val="hybridMultilevel"/>
    <w:tmpl w:val="075CB894"/>
    <w:lvl w:ilvl="0" w:tplc="0C090001">
      <w:start w:val="1"/>
      <w:numFmt w:val="bullet"/>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572668316">
    <w:abstractNumId w:val="4"/>
  </w:num>
  <w:num w:numId="2" w16cid:durableId="927926396">
    <w:abstractNumId w:val="0"/>
  </w:num>
  <w:num w:numId="3" w16cid:durableId="1038437010">
    <w:abstractNumId w:val="2"/>
  </w:num>
  <w:num w:numId="4" w16cid:durableId="713768815">
    <w:abstractNumId w:val="3"/>
  </w:num>
  <w:num w:numId="5" w16cid:durableId="203261198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2DC9"/>
    <w:rsid w:val="00062DC9"/>
    <w:rsid w:val="00091A8A"/>
    <w:rsid w:val="000A66C7"/>
    <w:rsid w:val="00127A2C"/>
    <w:rsid w:val="001362C4"/>
    <w:rsid w:val="00150C36"/>
    <w:rsid w:val="0026644D"/>
    <w:rsid w:val="00274EEE"/>
    <w:rsid w:val="002F58C9"/>
    <w:rsid w:val="0037083D"/>
    <w:rsid w:val="003E70DE"/>
    <w:rsid w:val="004656B3"/>
    <w:rsid w:val="004669C9"/>
    <w:rsid w:val="0046762E"/>
    <w:rsid w:val="004A0F22"/>
    <w:rsid w:val="004C0422"/>
    <w:rsid w:val="00527E0A"/>
    <w:rsid w:val="0060284E"/>
    <w:rsid w:val="007B29A8"/>
    <w:rsid w:val="008C2573"/>
    <w:rsid w:val="00A8490E"/>
    <w:rsid w:val="00AA27AB"/>
    <w:rsid w:val="00AB4039"/>
    <w:rsid w:val="00B42173"/>
    <w:rsid w:val="00B5573C"/>
    <w:rsid w:val="00B71796"/>
    <w:rsid w:val="00B91DBB"/>
    <w:rsid w:val="00BB45A3"/>
    <w:rsid w:val="00BE3A42"/>
    <w:rsid w:val="00BE4A1D"/>
    <w:rsid w:val="00C75B07"/>
    <w:rsid w:val="00E07BE5"/>
    <w:rsid w:val="00F02ED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F5B501"/>
  <w15:chartTrackingRefBased/>
  <w15:docId w15:val="{B766FC8C-7EE8-49F0-AC32-32C43B7B47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E3A42"/>
    <w:rPr>
      <w:sz w:val="20"/>
    </w:rPr>
  </w:style>
  <w:style w:type="paragraph" w:styleId="Heading2">
    <w:name w:val="heading 2"/>
    <w:basedOn w:val="Normal"/>
    <w:next w:val="Normal"/>
    <w:link w:val="Heading2Char"/>
    <w:uiPriority w:val="9"/>
    <w:semiHidden/>
    <w:unhideWhenUsed/>
    <w:qFormat/>
    <w:rsid w:val="00527E0A"/>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527E0A"/>
    <w:pPr>
      <w:keepNext/>
      <w:keepLines/>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link w:val="Heading4Char"/>
    <w:uiPriority w:val="99"/>
    <w:qFormat/>
    <w:rsid w:val="0026644D"/>
    <w:pPr>
      <w:suppressAutoHyphens/>
      <w:autoSpaceDE w:val="0"/>
      <w:autoSpaceDN w:val="0"/>
      <w:adjustRightInd w:val="0"/>
      <w:spacing w:before="113" w:after="340" w:line="288" w:lineRule="auto"/>
      <w:textAlignment w:val="center"/>
      <w:outlineLvl w:val="3"/>
    </w:pPr>
    <w:rPr>
      <w:rFonts w:ascii="TTNorms-Bold" w:hAnsi="TTNorms-Bold" w:cs="TTNorms-Bold"/>
      <w:b/>
      <w:bCs/>
      <w:color w:val="0065FC"/>
      <w:kern w:val="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A27AB"/>
    <w:pPr>
      <w:tabs>
        <w:tab w:val="center" w:pos="4513"/>
        <w:tab w:val="right" w:pos="9026"/>
      </w:tabs>
    </w:pPr>
  </w:style>
  <w:style w:type="character" w:customStyle="1" w:styleId="HeaderChar">
    <w:name w:val="Header Char"/>
    <w:basedOn w:val="DefaultParagraphFont"/>
    <w:link w:val="Header"/>
    <w:uiPriority w:val="99"/>
    <w:rsid w:val="00AA27AB"/>
  </w:style>
  <w:style w:type="paragraph" w:styleId="Footer">
    <w:name w:val="footer"/>
    <w:basedOn w:val="Normal"/>
    <w:link w:val="FooterChar"/>
    <w:uiPriority w:val="99"/>
    <w:unhideWhenUsed/>
    <w:rsid w:val="00AA27AB"/>
    <w:pPr>
      <w:tabs>
        <w:tab w:val="center" w:pos="4513"/>
        <w:tab w:val="right" w:pos="9026"/>
      </w:tabs>
    </w:pPr>
  </w:style>
  <w:style w:type="character" w:customStyle="1" w:styleId="FooterChar">
    <w:name w:val="Footer Char"/>
    <w:basedOn w:val="DefaultParagraphFont"/>
    <w:link w:val="Footer"/>
    <w:uiPriority w:val="99"/>
    <w:rsid w:val="00AA27AB"/>
  </w:style>
  <w:style w:type="paragraph" w:customStyle="1" w:styleId="BasicParagraph">
    <w:name w:val="[Basic Paragraph]"/>
    <w:basedOn w:val="Normal"/>
    <w:uiPriority w:val="99"/>
    <w:rsid w:val="00AA27AB"/>
    <w:pPr>
      <w:autoSpaceDE w:val="0"/>
      <w:autoSpaceDN w:val="0"/>
      <w:adjustRightInd w:val="0"/>
      <w:spacing w:line="288" w:lineRule="auto"/>
      <w:textAlignment w:val="center"/>
    </w:pPr>
    <w:rPr>
      <w:rFonts w:ascii="MinionPro-Regular" w:hAnsi="MinionPro-Regular" w:cs="MinionPro-Regular"/>
      <w:color w:val="000000"/>
      <w:kern w:val="0"/>
      <w:lang w:val="en-US"/>
    </w:rPr>
  </w:style>
  <w:style w:type="character" w:customStyle="1" w:styleId="Heading4Char">
    <w:name w:val="Heading 4 Char"/>
    <w:basedOn w:val="DefaultParagraphFont"/>
    <w:link w:val="Heading4"/>
    <w:uiPriority w:val="99"/>
    <w:rsid w:val="0026644D"/>
    <w:rPr>
      <w:rFonts w:ascii="TTNorms-Bold" w:hAnsi="TTNorms-Bold" w:cs="TTNorms-Bold"/>
      <w:b/>
      <w:bCs/>
      <w:color w:val="0065FC"/>
      <w:kern w:val="0"/>
      <w:lang w:val="en-US"/>
    </w:rPr>
  </w:style>
  <w:style w:type="character" w:styleId="Hyperlink">
    <w:name w:val="Hyperlink"/>
    <w:basedOn w:val="DefaultParagraphFont"/>
    <w:uiPriority w:val="99"/>
    <w:unhideWhenUsed/>
    <w:rsid w:val="00062DC9"/>
    <w:rPr>
      <w:color w:val="0563C1" w:themeColor="hyperlink"/>
      <w:u w:val="single"/>
    </w:rPr>
  </w:style>
  <w:style w:type="character" w:customStyle="1" w:styleId="Heading2Char">
    <w:name w:val="Heading 2 Char"/>
    <w:basedOn w:val="DefaultParagraphFont"/>
    <w:link w:val="Heading2"/>
    <w:uiPriority w:val="9"/>
    <w:semiHidden/>
    <w:rsid w:val="00527E0A"/>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semiHidden/>
    <w:rsid w:val="00527E0A"/>
    <w:rPr>
      <w:rFonts w:asciiTheme="majorHAnsi" w:eastAsiaTheme="majorEastAsia" w:hAnsiTheme="majorHAnsi" w:cstheme="majorBidi"/>
      <w:color w:val="1F3763" w:themeColor="accent1" w:themeShade="7F"/>
    </w:rPr>
  </w:style>
  <w:style w:type="table" w:styleId="TableGrid">
    <w:name w:val="Table Grid"/>
    <w:basedOn w:val="TableNormal"/>
    <w:uiPriority w:val="39"/>
    <w:rsid w:val="00527E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BraveTable">
    <w:name w:val="Brave Table"/>
    <w:basedOn w:val="TableNormal"/>
    <w:uiPriority w:val="99"/>
    <w:rsid w:val="00527E0A"/>
    <w:rPr>
      <w:rFonts w:ascii="Arial" w:hAnsi="Arial"/>
    </w:rPr>
    <w:tblPr>
      <w:tblStyleRowBandSize w:val="1"/>
      <w:tblStyleColBandSize w:val="1"/>
    </w:tblPr>
    <w:tblStylePr w:type="firstRow">
      <w:rPr>
        <w:rFonts w:ascii="Arial" w:hAnsi="Arial"/>
        <w:b/>
        <w:i w:val="0"/>
        <w:color w:val="FFFFFF" w:themeColor="background1"/>
        <w:sz w:val="24"/>
      </w:rPr>
      <w:tblPr/>
      <w:tcPr>
        <w:shd w:val="clear" w:color="auto" w:fill="0067B1"/>
      </w:tcPr>
    </w:tblStylePr>
    <w:tblStylePr w:type="band2Horz">
      <w:tblPr/>
      <w:tcPr>
        <w:shd w:val="clear" w:color="auto" w:fill="E7E6E6" w:themeFill="background2"/>
      </w:tcPr>
    </w:tblStylePr>
  </w:style>
  <w:style w:type="table" w:styleId="PlainTable1">
    <w:name w:val="Plain Table 1"/>
    <w:basedOn w:val="TableNormal"/>
    <w:uiPriority w:val="41"/>
    <w:rsid w:val="00527E0A"/>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ListParagraph">
    <w:name w:val="List Paragraph"/>
    <w:basedOn w:val="Normal"/>
    <w:uiPriority w:val="34"/>
    <w:qFormat/>
    <w:rsid w:val="00527E0A"/>
    <w:pPr>
      <w:ind w:left="720"/>
      <w:contextualSpacing/>
    </w:pPr>
  </w:style>
  <w:style w:type="paragraph" w:styleId="NoSpacing">
    <w:name w:val="No Spacing"/>
    <w:link w:val="NoSpacingChar"/>
    <w:uiPriority w:val="1"/>
    <w:qFormat/>
    <w:rsid w:val="00527E0A"/>
    <w:rPr>
      <w:rFonts w:eastAsiaTheme="minorEastAsia"/>
      <w:kern w:val="0"/>
      <w:sz w:val="22"/>
      <w:szCs w:val="22"/>
      <w:lang w:val="en-US"/>
      <w14:ligatures w14:val="none"/>
    </w:rPr>
  </w:style>
  <w:style w:type="character" w:customStyle="1" w:styleId="NoSpacingChar">
    <w:name w:val="No Spacing Char"/>
    <w:basedOn w:val="DefaultParagraphFont"/>
    <w:link w:val="NoSpacing"/>
    <w:uiPriority w:val="1"/>
    <w:rsid w:val="00527E0A"/>
    <w:rPr>
      <w:rFonts w:eastAsiaTheme="minorEastAsia"/>
      <w:kern w:val="0"/>
      <w:sz w:val="22"/>
      <w:szCs w:val="22"/>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svg"/><Relationship Id="rId1" Type="http://schemas.openxmlformats.org/officeDocument/2006/relationships/image" Target="media/image2.png"/><Relationship Id="rId4" Type="http://schemas.openxmlformats.org/officeDocument/2006/relationships/hyperlink" Target="http://www.svhm.org.au"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horte\Downloads\Letterhead_Template_2%20editable%20tex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16DB13B04228440A104B91A5C7EC5C5" ma:contentTypeVersion="11" ma:contentTypeDescription="Create a new document." ma:contentTypeScope="" ma:versionID="6f0e52e801ea03cac26b60b7c1bd7b0d">
  <xsd:schema xmlns:xsd="http://www.w3.org/2001/XMLSchema" xmlns:xs="http://www.w3.org/2001/XMLSchema" xmlns:p="http://schemas.microsoft.com/office/2006/metadata/properties" xmlns:ns2="d8d1a338-949d-41ae-bb14-df8aaf5ada8d" xmlns:ns3="6c16dc25-80be-4fc4-8eb7-bbacdc0dafb4" targetNamespace="http://schemas.microsoft.com/office/2006/metadata/properties" ma:root="true" ma:fieldsID="29549d24a17fd2bd377f530d22069051" ns2:_="" ns3:_="">
    <xsd:import namespace="d8d1a338-949d-41ae-bb14-df8aaf5ada8d"/>
    <xsd:import namespace="6c16dc25-80be-4fc4-8eb7-bbacdc0dafb4"/>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DateTaken" minOccurs="0"/>
                <xsd:element ref="ns2:MediaServiceGenerationTime" minOccurs="0"/>
                <xsd:element ref="ns2:MediaServiceEventHashCode" minOccurs="0"/>
                <xsd:element ref="ns2:MediaServiceObjectDetectorVersions" minOccurs="0"/>
                <xsd:element ref="ns2:MediaServiceOCR"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d1a338-949d-41ae-bb14-df8aaf5ada8d"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3d55fecc-af5b-4c71-808e-de835f4af256"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SearchProperties" ma:index="18"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c16dc25-80be-4fc4-8eb7-bbacdc0dafb4"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a9b02ad9-f6ff-47b0-afba-884fe8e67b42}" ma:internalName="TaxCatchAll" ma:showField="CatchAllData" ma:web="6c16dc25-80be-4fc4-8eb7-bbacdc0dafb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6c16dc25-80be-4fc4-8eb7-bbacdc0dafb4" xsi:nil="true"/>
    <lcf76f155ced4ddcb4097134ff3c332f xmlns="d8d1a338-949d-41ae-bb14-df8aaf5ada8d">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6F0EC8D-FC58-4AA8-A397-8D34C685688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d1a338-949d-41ae-bb14-df8aaf5ada8d"/>
    <ds:schemaRef ds:uri="6c16dc25-80be-4fc4-8eb7-bbacdc0dafb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DCB4617-7196-4925-8D05-EEBB72C19177}">
  <ds:schemaRefs>
    <ds:schemaRef ds:uri="http://schemas.microsoft.com/office/2006/metadata/properties"/>
    <ds:schemaRef ds:uri="http://schemas.microsoft.com/office/infopath/2007/PartnerControls"/>
    <ds:schemaRef ds:uri="6c16dc25-80be-4fc4-8eb7-bbacdc0dafb4"/>
    <ds:schemaRef ds:uri="d8d1a338-949d-41ae-bb14-df8aaf5ada8d"/>
  </ds:schemaRefs>
</ds:datastoreItem>
</file>

<file path=customXml/itemProps3.xml><?xml version="1.0" encoding="utf-8"?>
<ds:datastoreItem xmlns:ds="http://schemas.openxmlformats.org/officeDocument/2006/customXml" ds:itemID="{199AE47E-59B5-49E1-A283-39A5F2DB2DD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Letterhead_Template_2 editable text</Template>
  <TotalTime>271</TotalTime>
  <Pages>7</Pages>
  <Words>2107</Words>
  <Characters>10857</Characters>
  <Application>Microsoft Office Word</Application>
  <DocSecurity>0</DocSecurity>
  <Lines>678</Lines>
  <Paragraphs>249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Eliza Short - SVHM</dc:creator>
  <cp:keywords/>
  <dc:description/>
  <cp:lastModifiedBy>Sue Ngeow - SVHM</cp:lastModifiedBy>
  <cp:revision>5</cp:revision>
  <dcterms:created xsi:type="dcterms:W3CDTF">2026-03-25T22:54:00Z</dcterms:created>
  <dcterms:modified xsi:type="dcterms:W3CDTF">2026-03-26T04:54:00Z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0x010100716DB13B04228440A104B91A5C7EC5C5</vt:lpwstr>
  </property>
</Properties>
</file>